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1F197" w14:textId="77777777" w:rsidR="007E0439" w:rsidRPr="007E0439" w:rsidRDefault="007E0439" w:rsidP="007E0439">
      <w:pPr>
        <w:spacing w:line="259" w:lineRule="auto"/>
        <w:rPr>
          <w:rFonts w:eastAsia="Calibri"/>
          <w:b/>
          <w:bCs/>
          <w:i w:val="0"/>
          <w:iCs w:val="0"/>
        </w:rPr>
      </w:pPr>
      <w:r w:rsidRPr="007E0439">
        <w:rPr>
          <w:rFonts w:eastAsia="Calibri"/>
          <w:b/>
          <w:bCs/>
          <w:i w:val="0"/>
          <w:iCs w:val="0"/>
        </w:rPr>
        <w:t>Explanatory note</w:t>
      </w:r>
    </w:p>
    <w:p w14:paraId="5B5E24B1" w14:textId="1E8EC11A" w:rsidR="007E0439" w:rsidRPr="007E0439" w:rsidRDefault="007E0439" w:rsidP="007E0439">
      <w:pPr>
        <w:spacing w:line="259" w:lineRule="auto"/>
        <w:jc w:val="both"/>
        <w:rPr>
          <w:rFonts w:eastAsia="Calibri"/>
          <w:i w:val="0"/>
          <w:iCs w:val="0"/>
        </w:rPr>
      </w:pPr>
      <w:r w:rsidRPr="007E0439">
        <w:rPr>
          <w:rFonts w:eastAsia="Calibri"/>
          <w:i w:val="0"/>
          <w:iCs w:val="0"/>
        </w:rPr>
        <w:t xml:space="preserve">The Code of Integrity for Sport and Recreation (the Integrity Code) will require organisations to take proactive measures to safeguard </w:t>
      </w:r>
      <w:r w:rsidR="13C336A3" w:rsidRPr="0C336BEE">
        <w:rPr>
          <w:rFonts w:eastAsia="Calibri"/>
          <w:i w:val="0"/>
          <w:iCs w:val="0"/>
        </w:rPr>
        <w:t xml:space="preserve">children, young </w:t>
      </w:r>
      <w:proofErr w:type="gramStart"/>
      <w:r w:rsidR="13C336A3" w:rsidRPr="0C336BEE">
        <w:rPr>
          <w:rFonts w:eastAsia="Calibri"/>
          <w:i w:val="0"/>
          <w:iCs w:val="0"/>
        </w:rPr>
        <w:t>people</w:t>
      </w:r>
      <w:proofErr w:type="gramEnd"/>
      <w:r w:rsidR="13C336A3" w:rsidRPr="0C336BEE">
        <w:rPr>
          <w:rFonts w:eastAsia="Calibri"/>
          <w:i w:val="0"/>
          <w:iCs w:val="0"/>
        </w:rPr>
        <w:t xml:space="preserve"> and vulnerable adults. This is </w:t>
      </w:r>
      <w:r w:rsidR="22F4D1D1" w:rsidRPr="0C336BEE">
        <w:rPr>
          <w:rFonts w:eastAsia="Calibri"/>
          <w:i w:val="0"/>
          <w:iCs w:val="0"/>
        </w:rPr>
        <w:t>m</w:t>
      </w:r>
      <w:r w:rsidRPr="0C336BEE">
        <w:rPr>
          <w:rFonts w:eastAsia="Calibri"/>
          <w:i w:val="0"/>
          <w:iCs w:val="0"/>
        </w:rPr>
        <w:t xml:space="preserve">inimum </w:t>
      </w:r>
      <w:r w:rsidR="7E95CA98" w:rsidRPr="0C336BEE">
        <w:rPr>
          <w:rFonts w:eastAsia="Calibri"/>
          <w:i w:val="0"/>
          <w:iCs w:val="0"/>
        </w:rPr>
        <w:t>s</w:t>
      </w:r>
      <w:r w:rsidRPr="007E0439">
        <w:rPr>
          <w:rFonts w:eastAsia="Calibri"/>
          <w:i w:val="0"/>
          <w:iCs w:val="0"/>
        </w:rPr>
        <w:t>tandard 3.</w:t>
      </w:r>
    </w:p>
    <w:p w14:paraId="45B27770" w14:textId="6E422B6B" w:rsidR="007E0439" w:rsidRPr="007E0439" w:rsidRDefault="2F3CF140" w:rsidP="007E0439">
      <w:pPr>
        <w:spacing w:line="259" w:lineRule="auto"/>
        <w:jc w:val="both"/>
        <w:rPr>
          <w:rFonts w:eastAsia="Calibri"/>
          <w:i w:val="0"/>
          <w:iCs w:val="0"/>
        </w:rPr>
      </w:pPr>
      <w:r w:rsidRPr="0C336BEE">
        <w:rPr>
          <w:rFonts w:eastAsia="Calibri"/>
          <w:i w:val="0"/>
          <w:iCs w:val="0"/>
        </w:rPr>
        <w:t xml:space="preserve">This document is a </w:t>
      </w:r>
      <w:r w:rsidR="00EC100A">
        <w:rPr>
          <w:rFonts w:eastAsia="Calibri"/>
          <w:i w:val="0"/>
          <w:iCs w:val="0"/>
        </w:rPr>
        <w:t xml:space="preserve">draft example </w:t>
      </w:r>
      <w:r w:rsidR="007E0439" w:rsidRPr="007E0439">
        <w:rPr>
          <w:rFonts w:eastAsia="Calibri"/>
          <w:i w:val="0"/>
          <w:iCs w:val="0"/>
        </w:rPr>
        <w:t xml:space="preserve">model policy </w:t>
      </w:r>
      <w:r w:rsidR="1C170FC4" w:rsidRPr="0C336BEE">
        <w:rPr>
          <w:rFonts w:eastAsia="Calibri"/>
          <w:i w:val="0"/>
          <w:iCs w:val="0"/>
        </w:rPr>
        <w:t xml:space="preserve">based on the exposure version of the Integrity Code. This is to show </w:t>
      </w:r>
      <w:r w:rsidR="00EC100A">
        <w:rPr>
          <w:rFonts w:eastAsia="Calibri"/>
          <w:i w:val="0"/>
          <w:iCs w:val="0"/>
        </w:rPr>
        <w:t>the type</w:t>
      </w:r>
      <w:r w:rsidR="1C170FC4" w:rsidRPr="0C336BEE">
        <w:rPr>
          <w:rFonts w:eastAsia="Calibri"/>
          <w:i w:val="0"/>
          <w:iCs w:val="0"/>
        </w:rPr>
        <w:t xml:space="preserve"> of model policy the Commission </w:t>
      </w:r>
      <w:r w:rsidR="000C1574">
        <w:rPr>
          <w:rFonts w:eastAsia="Calibri"/>
          <w:i w:val="0"/>
          <w:iCs w:val="0"/>
        </w:rPr>
        <w:t>would</w:t>
      </w:r>
      <w:r w:rsidR="1C170FC4" w:rsidRPr="0C336BEE">
        <w:rPr>
          <w:rFonts w:eastAsia="Calibri"/>
          <w:i w:val="0"/>
          <w:iCs w:val="0"/>
        </w:rPr>
        <w:t xml:space="preserve"> provide to the sector </w:t>
      </w:r>
      <w:r w:rsidR="00EC100A">
        <w:rPr>
          <w:rFonts w:eastAsia="Calibri"/>
          <w:i w:val="0"/>
          <w:iCs w:val="0"/>
        </w:rPr>
        <w:t>which</w:t>
      </w:r>
      <w:r w:rsidR="007E0439" w:rsidRPr="007E0439">
        <w:rPr>
          <w:rFonts w:eastAsia="Calibri"/>
          <w:i w:val="0"/>
          <w:iCs w:val="0"/>
        </w:rPr>
        <w:t xml:space="preserve">, if adopted and implemented by an organisation, would </w:t>
      </w:r>
      <w:r w:rsidR="6B7C0938" w:rsidRPr="0C336BEE">
        <w:rPr>
          <w:rFonts w:eastAsia="Calibri"/>
          <w:i w:val="0"/>
          <w:iCs w:val="0"/>
        </w:rPr>
        <w:t>mean the organisation is compliant with the requirements in minimum standard 3.</w:t>
      </w:r>
      <w:r w:rsidR="295E2815" w:rsidRPr="0C336BEE">
        <w:rPr>
          <w:rFonts w:eastAsia="Calibri"/>
          <w:i w:val="0"/>
          <w:iCs w:val="0"/>
        </w:rPr>
        <w:t xml:space="preserve"> </w:t>
      </w:r>
      <w:r w:rsidR="2D3D98BD" w:rsidRPr="0C336BEE">
        <w:rPr>
          <w:rFonts w:eastAsia="Calibri"/>
          <w:i w:val="0"/>
          <w:iCs w:val="0"/>
        </w:rPr>
        <w:t>It</w:t>
      </w:r>
      <w:r w:rsidR="007E0439" w:rsidRPr="007E0439">
        <w:rPr>
          <w:rFonts w:eastAsia="Calibri"/>
          <w:i w:val="0"/>
          <w:iCs w:val="0"/>
        </w:rPr>
        <w:t xml:space="preserve"> should be read in that context.</w:t>
      </w:r>
    </w:p>
    <w:p w14:paraId="6A9CD50F" w14:textId="378F63CF" w:rsidR="007E0439" w:rsidRPr="007E0439" w:rsidRDefault="007E0439" w:rsidP="007E0439">
      <w:pPr>
        <w:spacing w:line="259" w:lineRule="auto"/>
        <w:jc w:val="both"/>
        <w:rPr>
          <w:rFonts w:eastAsia="Calibri"/>
          <w:i w:val="0"/>
          <w:iCs w:val="0"/>
        </w:rPr>
      </w:pPr>
      <w:r w:rsidRPr="007E0439">
        <w:rPr>
          <w:rFonts w:eastAsia="Calibri"/>
          <w:i w:val="0"/>
          <w:iCs w:val="0"/>
        </w:rPr>
        <w:t xml:space="preserve">Of course, the </w:t>
      </w:r>
      <w:r w:rsidRPr="007E0439">
        <w:rPr>
          <w:rFonts w:eastAsia="Calibri"/>
          <w:i w:val="0"/>
          <w:iCs w:val="0"/>
          <w:color w:val="000000"/>
          <w:shd w:val="clear" w:color="auto" w:fill="FFFFFF"/>
        </w:rPr>
        <w:t xml:space="preserve">Sport Integrity Commission </w:t>
      </w:r>
      <w:proofErr w:type="spellStart"/>
      <w:r w:rsidRPr="007E0439">
        <w:rPr>
          <w:rFonts w:eastAsia="Calibri"/>
          <w:i w:val="0"/>
          <w:iCs w:val="0"/>
          <w:color w:val="000000"/>
          <w:shd w:val="clear" w:color="auto" w:fill="FFFFFF"/>
        </w:rPr>
        <w:t>Te</w:t>
      </w:r>
      <w:proofErr w:type="spellEnd"/>
      <w:r w:rsidRPr="007E0439">
        <w:rPr>
          <w:rFonts w:eastAsia="Calibri"/>
          <w:i w:val="0"/>
          <w:iCs w:val="0"/>
          <w:color w:val="000000"/>
          <w:shd w:val="clear" w:color="auto" w:fill="FFFFFF"/>
        </w:rPr>
        <w:t xml:space="preserve"> Kahu </w:t>
      </w:r>
      <w:proofErr w:type="spellStart"/>
      <w:r w:rsidRPr="007E0439">
        <w:rPr>
          <w:rFonts w:eastAsia="Calibri"/>
          <w:i w:val="0"/>
          <w:iCs w:val="0"/>
          <w:color w:val="000000"/>
          <w:shd w:val="clear" w:color="auto" w:fill="FFFFFF"/>
        </w:rPr>
        <w:t>Raunui</w:t>
      </w:r>
      <w:proofErr w:type="spellEnd"/>
      <w:r w:rsidRPr="007E0439">
        <w:rPr>
          <w:rFonts w:eastAsia="Calibri"/>
          <w:i w:val="0"/>
          <w:iCs w:val="0"/>
          <w:color w:val="000000"/>
          <w:shd w:val="clear" w:color="auto" w:fill="FFFFFF"/>
        </w:rPr>
        <w:t xml:space="preserve"> (the Commission)</w:t>
      </w:r>
      <w:r w:rsidRPr="007E0439">
        <w:rPr>
          <w:rFonts w:eastAsia="Calibri"/>
          <w:i w:val="0"/>
          <w:iCs w:val="0"/>
        </w:rPr>
        <w:t xml:space="preserve"> encourages organisations to go beyond these minimum standards to create the safest sport and recreation environment possible for children, young people, and vulnerable adults.  </w:t>
      </w:r>
      <w:r w:rsidR="7FECBEBA" w:rsidRPr="0C336BEE">
        <w:rPr>
          <w:rFonts w:eastAsia="Calibri"/>
          <w:i w:val="0"/>
          <w:iCs w:val="0"/>
        </w:rPr>
        <w:t xml:space="preserve">To support this, </w:t>
      </w:r>
      <w:r w:rsidR="7D54F529" w:rsidRPr="0C336BEE">
        <w:rPr>
          <w:rFonts w:eastAsia="Calibri"/>
          <w:i w:val="0"/>
          <w:iCs w:val="0"/>
        </w:rPr>
        <w:t>we have developed</w:t>
      </w:r>
      <w:r w:rsidRPr="0C336BEE">
        <w:rPr>
          <w:rFonts w:eastAsia="Calibri"/>
          <w:i w:val="0"/>
          <w:iCs w:val="0"/>
        </w:rPr>
        <w:t xml:space="preserve"> </w:t>
      </w:r>
      <w:r w:rsidRPr="007E0439">
        <w:rPr>
          <w:rFonts w:eastAsia="Calibri"/>
          <w:i w:val="0"/>
          <w:iCs w:val="0"/>
        </w:rPr>
        <w:t xml:space="preserve">safeguarding guidance which is accessible </w:t>
      </w:r>
      <w:r w:rsidRPr="000F338D">
        <w:rPr>
          <w:rFonts w:eastAsia="Calibri"/>
          <w:i w:val="0"/>
          <w:iCs w:val="0"/>
        </w:rPr>
        <w:t>here</w:t>
      </w:r>
      <w:r w:rsidRPr="007E0439">
        <w:rPr>
          <w:rFonts w:eastAsia="Calibri"/>
          <w:i w:val="0"/>
          <w:iCs w:val="0"/>
        </w:rPr>
        <w:t>:</w:t>
      </w:r>
    </w:p>
    <w:p w14:paraId="6961A895" w14:textId="026F6697" w:rsidR="007E0439" w:rsidRDefault="3491C268" w:rsidP="0C336BEE">
      <w:pPr>
        <w:spacing w:line="259" w:lineRule="auto"/>
        <w:jc w:val="both"/>
        <w:rPr>
          <w:rFonts w:eastAsia="Arial"/>
        </w:rPr>
      </w:pPr>
      <w:r>
        <w:t xml:space="preserve"> </w:t>
      </w:r>
      <w:hyperlink r:id="rId10" w:history="1">
        <w:r w:rsidRPr="0C336BEE">
          <w:rPr>
            <w:rStyle w:val="Hyperlink"/>
            <w:rFonts w:eastAsia="Arial"/>
          </w:rPr>
          <w:t xml:space="preserve">Safeguarding and protecting children and young people | Sport Integrity Commission </w:t>
        </w:r>
        <w:proofErr w:type="spellStart"/>
        <w:r w:rsidRPr="0C336BEE">
          <w:rPr>
            <w:rStyle w:val="Hyperlink"/>
            <w:rFonts w:eastAsia="Arial"/>
          </w:rPr>
          <w:t>Te</w:t>
        </w:r>
        <w:proofErr w:type="spellEnd"/>
        <w:r w:rsidRPr="0C336BEE">
          <w:rPr>
            <w:rStyle w:val="Hyperlink"/>
            <w:rFonts w:eastAsia="Arial"/>
          </w:rPr>
          <w:t xml:space="preserve"> Kahu </w:t>
        </w:r>
        <w:proofErr w:type="spellStart"/>
        <w:r w:rsidRPr="0C336BEE">
          <w:rPr>
            <w:rStyle w:val="Hyperlink"/>
            <w:rFonts w:eastAsia="Arial"/>
          </w:rPr>
          <w:t>Raunui</w:t>
        </w:r>
        <w:proofErr w:type="spellEnd"/>
      </w:hyperlink>
    </w:p>
    <w:p w14:paraId="182F693A" w14:textId="53FEFCEB" w:rsidR="007E0439" w:rsidRPr="007E0439" w:rsidRDefault="007E0439" w:rsidP="007E0439">
      <w:pPr>
        <w:spacing w:line="259" w:lineRule="auto"/>
        <w:jc w:val="both"/>
        <w:rPr>
          <w:rFonts w:eastAsia="Calibri"/>
          <w:i w:val="0"/>
          <w:iCs w:val="0"/>
        </w:rPr>
      </w:pPr>
      <w:r w:rsidRPr="007E0439">
        <w:rPr>
          <w:rFonts w:eastAsia="Calibri"/>
          <w:i w:val="0"/>
          <w:iCs w:val="0"/>
        </w:rPr>
        <w:t xml:space="preserve">Organisations </w:t>
      </w:r>
      <w:r w:rsidR="0EEDEBC9" w:rsidRPr="0C336BEE">
        <w:rPr>
          <w:rFonts w:eastAsia="Calibri"/>
          <w:i w:val="0"/>
          <w:iCs w:val="0"/>
        </w:rPr>
        <w:t xml:space="preserve">can </w:t>
      </w:r>
      <w:r w:rsidR="1DF4612E" w:rsidRPr="0C336BEE">
        <w:rPr>
          <w:rFonts w:eastAsia="Calibri"/>
          <w:i w:val="0"/>
          <w:iCs w:val="0"/>
        </w:rPr>
        <w:t>use</w:t>
      </w:r>
      <w:r w:rsidRPr="007E0439">
        <w:rPr>
          <w:rFonts w:eastAsia="Calibri"/>
          <w:i w:val="0"/>
          <w:iCs w:val="0"/>
        </w:rPr>
        <w:t xml:space="preserve"> this guidance to </w:t>
      </w:r>
      <w:r w:rsidR="38AF5665" w:rsidRPr="0C336BEE">
        <w:rPr>
          <w:rFonts w:eastAsia="Calibri"/>
          <w:i w:val="0"/>
          <w:iCs w:val="0"/>
        </w:rPr>
        <w:t>help</w:t>
      </w:r>
      <w:r w:rsidRPr="007E0439">
        <w:rPr>
          <w:rFonts w:eastAsia="Calibri"/>
          <w:i w:val="0"/>
          <w:iCs w:val="0"/>
        </w:rPr>
        <w:t xml:space="preserve"> tailor their safeguarding policy to meet their circumstances and move their policy past minimum standards.</w:t>
      </w:r>
      <w:r w:rsidR="0024559C">
        <w:rPr>
          <w:rFonts w:eastAsia="Calibri"/>
          <w:i w:val="0"/>
          <w:iCs w:val="0"/>
        </w:rPr>
        <w:t xml:space="preserve">  The policy notes where links to specific guidelines should be </w:t>
      </w:r>
      <w:r w:rsidR="003244F0">
        <w:rPr>
          <w:rFonts w:eastAsia="Calibri"/>
          <w:i w:val="0"/>
          <w:iCs w:val="0"/>
        </w:rPr>
        <w:t>included</w:t>
      </w:r>
      <w:r w:rsidR="0024559C">
        <w:rPr>
          <w:rFonts w:eastAsia="Calibri"/>
          <w:i w:val="0"/>
          <w:iCs w:val="0"/>
        </w:rPr>
        <w:t xml:space="preserve"> </w:t>
      </w:r>
      <w:r w:rsidR="003244F0">
        <w:rPr>
          <w:rFonts w:eastAsia="Calibri"/>
          <w:i w:val="0"/>
          <w:iCs w:val="0"/>
        </w:rPr>
        <w:t xml:space="preserve">and this document is not a substitute for the </w:t>
      </w:r>
      <w:r w:rsidR="005B1C79">
        <w:rPr>
          <w:rFonts w:eastAsia="Calibri"/>
          <w:i w:val="0"/>
          <w:iCs w:val="0"/>
        </w:rPr>
        <w:t>specific</w:t>
      </w:r>
      <w:r w:rsidR="003244F0">
        <w:rPr>
          <w:rFonts w:eastAsia="Calibri"/>
          <w:i w:val="0"/>
          <w:iCs w:val="0"/>
        </w:rPr>
        <w:t xml:space="preserve"> </w:t>
      </w:r>
      <w:r w:rsidR="005B1C79">
        <w:rPr>
          <w:rFonts w:eastAsia="Calibri"/>
          <w:i w:val="0"/>
          <w:iCs w:val="0"/>
        </w:rPr>
        <w:t>guidelines</w:t>
      </w:r>
      <w:r w:rsidR="003244F0">
        <w:rPr>
          <w:rFonts w:eastAsia="Calibri"/>
          <w:i w:val="0"/>
          <w:iCs w:val="0"/>
        </w:rPr>
        <w:t xml:space="preserve"> that an </w:t>
      </w:r>
      <w:r w:rsidR="005B1C79">
        <w:rPr>
          <w:rFonts w:eastAsia="Calibri"/>
          <w:i w:val="0"/>
          <w:iCs w:val="0"/>
        </w:rPr>
        <w:t>organisation</w:t>
      </w:r>
      <w:r w:rsidR="003244F0">
        <w:rPr>
          <w:rFonts w:eastAsia="Calibri"/>
          <w:i w:val="0"/>
          <w:iCs w:val="0"/>
        </w:rPr>
        <w:t xml:space="preserve"> must </w:t>
      </w:r>
      <w:r w:rsidR="005B1C79">
        <w:rPr>
          <w:rFonts w:eastAsia="Calibri"/>
          <w:i w:val="0"/>
          <w:iCs w:val="0"/>
        </w:rPr>
        <w:t>have</w:t>
      </w:r>
      <w:r w:rsidR="003244F0">
        <w:rPr>
          <w:rFonts w:eastAsia="Calibri"/>
          <w:i w:val="0"/>
          <w:iCs w:val="0"/>
        </w:rPr>
        <w:t xml:space="preserve"> to </w:t>
      </w:r>
      <w:r w:rsidR="005B1C79">
        <w:rPr>
          <w:rFonts w:eastAsia="Calibri"/>
          <w:i w:val="0"/>
          <w:iCs w:val="0"/>
        </w:rPr>
        <w:t>support policies of this type.</w:t>
      </w:r>
    </w:p>
    <w:p w14:paraId="6DE4A052" w14:textId="4440E4A3" w:rsidR="007E0439" w:rsidRPr="007E0439" w:rsidRDefault="007E0439" w:rsidP="007E0439">
      <w:pPr>
        <w:spacing w:line="259" w:lineRule="auto"/>
        <w:jc w:val="both"/>
        <w:rPr>
          <w:rFonts w:eastAsia="Calibri"/>
          <w:i w:val="0"/>
          <w:iCs w:val="0"/>
        </w:rPr>
      </w:pPr>
      <w:r w:rsidRPr="007E0439">
        <w:rPr>
          <w:rFonts w:eastAsia="Calibri"/>
          <w:i w:val="0"/>
          <w:iCs w:val="0"/>
        </w:rPr>
        <w:t xml:space="preserve">We are also </w:t>
      </w:r>
      <w:r w:rsidRPr="0C336BEE">
        <w:rPr>
          <w:rFonts w:eastAsia="Calibri"/>
          <w:i w:val="0"/>
          <w:iCs w:val="0"/>
        </w:rPr>
        <w:t>develop</w:t>
      </w:r>
      <w:r w:rsidR="35C9AF54" w:rsidRPr="0C336BEE">
        <w:rPr>
          <w:rFonts w:eastAsia="Calibri"/>
          <w:i w:val="0"/>
          <w:iCs w:val="0"/>
        </w:rPr>
        <w:t>ing</w:t>
      </w:r>
      <w:r w:rsidRPr="007E0439">
        <w:rPr>
          <w:rFonts w:eastAsia="Calibri"/>
          <w:i w:val="0"/>
          <w:iCs w:val="0"/>
        </w:rPr>
        <w:t xml:space="preserve"> additional safeguarding guidance including specific content </w:t>
      </w:r>
      <w:r w:rsidR="5FFDBFC7" w:rsidRPr="0C336BEE">
        <w:rPr>
          <w:rFonts w:eastAsia="Calibri"/>
          <w:i w:val="0"/>
          <w:iCs w:val="0"/>
        </w:rPr>
        <w:t>relating</w:t>
      </w:r>
      <w:r w:rsidRPr="007E0439">
        <w:rPr>
          <w:rFonts w:eastAsia="Calibri"/>
          <w:i w:val="0"/>
          <w:iCs w:val="0"/>
        </w:rPr>
        <w:t xml:space="preserve"> to adult participants and groups that disproportionately suffer harm.  You can expect to see more resources being made available by the Commission as we move towards the Integrity Code being finalised.   </w:t>
      </w:r>
    </w:p>
    <w:p w14:paraId="76E76A37" w14:textId="77777777" w:rsidR="007E0439" w:rsidRPr="007E0439" w:rsidRDefault="007E0439" w:rsidP="007E0439">
      <w:pPr>
        <w:spacing w:line="259" w:lineRule="auto"/>
        <w:jc w:val="both"/>
        <w:rPr>
          <w:rFonts w:eastAsia="Calibri"/>
          <w:i w:val="0"/>
          <w:iCs w:val="0"/>
        </w:rPr>
      </w:pPr>
    </w:p>
    <w:p w14:paraId="26E2A6B6" w14:textId="77777777" w:rsidR="007E0439" w:rsidRPr="007E0439" w:rsidRDefault="007E0439" w:rsidP="007E0439">
      <w:pPr>
        <w:spacing w:line="259" w:lineRule="auto"/>
        <w:jc w:val="both"/>
        <w:rPr>
          <w:rFonts w:eastAsia="Calibri"/>
          <w:b/>
          <w:bCs/>
          <w:i w:val="0"/>
          <w:iCs w:val="0"/>
          <w:sz w:val="24"/>
          <w:szCs w:val="24"/>
        </w:rPr>
      </w:pPr>
      <w:r w:rsidRPr="007E0439">
        <w:rPr>
          <w:rFonts w:eastAsia="Calibri"/>
          <w:i w:val="0"/>
          <w:iCs w:val="0"/>
        </w:rPr>
        <w:br w:type="page"/>
      </w:r>
    </w:p>
    <w:p w14:paraId="602248CA" w14:textId="77777777" w:rsidR="007E0439" w:rsidRPr="007E0439" w:rsidRDefault="007E0439" w:rsidP="007E0439">
      <w:pPr>
        <w:spacing w:line="259" w:lineRule="auto"/>
        <w:outlineLvl w:val="0"/>
        <w:rPr>
          <w:rFonts w:eastAsia="Calibri"/>
          <w:b/>
          <w:bCs/>
          <w:i w:val="0"/>
          <w:iCs w:val="0"/>
          <w:sz w:val="24"/>
          <w:szCs w:val="24"/>
        </w:rPr>
      </w:pPr>
      <w:r w:rsidRPr="007E0439">
        <w:rPr>
          <w:rFonts w:eastAsia="Calibri"/>
          <w:b/>
          <w:bCs/>
          <w:i w:val="0"/>
          <w:iCs w:val="0"/>
          <w:sz w:val="24"/>
          <w:szCs w:val="24"/>
        </w:rPr>
        <w:lastRenderedPageBreak/>
        <w:t>Key in this document</w:t>
      </w:r>
    </w:p>
    <w:p w14:paraId="1E4F61D3" w14:textId="77777777" w:rsidR="007E0439" w:rsidRPr="007E0439" w:rsidRDefault="007E0439" w:rsidP="007E0439">
      <w:pPr>
        <w:spacing w:line="259" w:lineRule="auto"/>
        <w:rPr>
          <w:rFonts w:eastAsia="Calibri"/>
          <w:i w:val="0"/>
          <w:iCs w:val="0"/>
          <w:color w:val="538135"/>
        </w:rPr>
      </w:pPr>
      <w:r w:rsidRPr="007E0439">
        <w:rPr>
          <w:rFonts w:eastAsia="Calibri"/>
          <w:i w:val="0"/>
          <w:iCs w:val="0"/>
          <w:color w:val="538135"/>
        </w:rPr>
        <w:t>Text to be adapted by an adopting organisation</w:t>
      </w:r>
    </w:p>
    <w:p w14:paraId="66689977" w14:textId="77777777" w:rsidR="007E0439" w:rsidRPr="007E0439" w:rsidRDefault="007E0439" w:rsidP="007E0439">
      <w:pPr>
        <w:spacing w:line="259" w:lineRule="auto"/>
        <w:rPr>
          <w:rFonts w:eastAsia="Calibri"/>
          <w:i w:val="0"/>
          <w:iCs w:val="0"/>
          <w:color w:val="2E74B5"/>
        </w:rPr>
      </w:pPr>
      <w:r w:rsidRPr="007E0439">
        <w:rPr>
          <w:rFonts w:eastAsia="Calibri"/>
          <w:i w:val="0"/>
          <w:iCs w:val="0"/>
          <w:color w:val="2E74B5"/>
        </w:rPr>
        <w:t>Text to be adapted by an organisation aligning with Integrity Code standards</w:t>
      </w:r>
    </w:p>
    <w:p w14:paraId="55D464D0" w14:textId="77777777" w:rsidR="007E0439" w:rsidRPr="007E0439" w:rsidRDefault="007E0439" w:rsidP="007E0439">
      <w:pPr>
        <w:spacing w:line="259" w:lineRule="auto"/>
        <w:rPr>
          <w:rFonts w:eastAsia="Calibri"/>
          <w:i w:val="0"/>
          <w:iCs w:val="0"/>
          <w:color w:val="7030A0"/>
        </w:rPr>
      </w:pPr>
      <w:r w:rsidRPr="007E0439">
        <w:rPr>
          <w:rFonts w:eastAsia="Calibri"/>
          <w:i w:val="0"/>
          <w:iCs w:val="0"/>
          <w:color w:val="7030A0"/>
        </w:rPr>
        <w:t>Text to be adapted by any organisation</w:t>
      </w:r>
    </w:p>
    <w:p w14:paraId="502C5FB2" w14:textId="77777777" w:rsidR="007E0439" w:rsidRPr="007E0439" w:rsidRDefault="007E0439" w:rsidP="007E0439">
      <w:pPr>
        <w:spacing w:line="259" w:lineRule="auto"/>
        <w:rPr>
          <w:rFonts w:eastAsia="Calibri"/>
          <w:i w:val="0"/>
          <w:iCs w:val="0"/>
          <w:color w:val="7030A0"/>
        </w:rPr>
      </w:pPr>
    </w:p>
    <w:p w14:paraId="51600B3A" w14:textId="77777777" w:rsidR="007E0439" w:rsidRPr="007E0439" w:rsidRDefault="007E0439" w:rsidP="007E0439">
      <w:pPr>
        <w:spacing w:line="259" w:lineRule="auto"/>
        <w:outlineLvl w:val="1"/>
        <w:rPr>
          <w:rFonts w:eastAsia="Calibri"/>
          <w:b/>
          <w:bCs/>
          <w:i w:val="0"/>
          <w:iCs w:val="0"/>
          <w:sz w:val="40"/>
          <w:szCs w:val="40"/>
        </w:rPr>
      </w:pPr>
      <w:r w:rsidRPr="007E0439">
        <w:rPr>
          <w:rFonts w:eastAsia="Calibri"/>
          <w:b/>
          <w:bCs/>
          <w:i w:val="0"/>
          <w:iCs w:val="0"/>
          <w:sz w:val="40"/>
          <w:szCs w:val="40"/>
        </w:rPr>
        <w:t>Safeguarding policy</w:t>
      </w:r>
    </w:p>
    <w:p w14:paraId="6C9B888F" w14:textId="77777777" w:rsidR="007E0439" w:rsidRPr="007E0439" w:rsidRDefault="007E0439" w:rsidP="007E0439">
      <w:pPr>
        <w:spacing w:line="259" w:lineRule="auto"/>
        <w:outlineLvl w:val="1"/>
        <w:rPr>
          <w:rFonts w:eastAsia="Calibri"/>
          <w:b/>
          <w:bCs/>
          <w:i w:val="0"/>
          <w:iCs w:val="0"/>
          <w:sz w:val="28"/>
          <w:szCs w:val="28"/>
        </w:rPr>
      </w:pPr>
      <w:r w:rsidRPr="007E0439">
        <w:rPr>
          <w:rFonts w:eastAsia="Calibri"/>
          <w:b/>
          <w:bCs/>
          <w:i w:val="0"/>
          <w:iCs w:val="0"/>
          <w:sz w:val="28"/>
          <w:szCs w:val="28"/>
        </w:rPr>
        <w:t>Introduction</w:t>
      </w:r>
    </w:p>
    <w:p w14:paraId="25D2C3A5" w14:textId="77777777" w:rsidR="007E0439" w:rsidRPr="007E0439" w:rsidRDefault="007E0439" w:rsidP="007E0439">
      <w:pPr>
        <w:spacing w:after="0" w:line="240" w:lineRule="auto"/>
        <w:jc w:val="both"/>
        <w:textAlignment w:val="baseline"/>
        <w:rPr>
          <w:rFonts w:eastAsia="Times New Roman"/>
          <w:i w:val="0"/>
          <w:iCs w:val="0"/>
          <w:color w:val="000000"/>
          <w:kern w:val="0"/>
          <w:lang w:eastAsia="en-NZ"/>
          <w14:ligatures w14:val="none"/>
        </w:rPr>
      </w:pPr>
      <w:r w:rsidRPr="007E0439">
        <w:rPr>
          <w:rFonts w:eastAsia="Barlow"/>
          <w:i w:val="0"/>
          <w:iCs w:val="0"/>
          <w:color w:val="000000"/>
          <w:kern w:val="0"/>
          <w:lang w:eastAsia="en-NZ"/>
          <w14:ligatures w14:val="none"/>
        </w:rPr>
        <w:t xml:space="preserve">Children, young </w:t>
      </w:r>
      <w:proofErr w:type="gramStart"/>
      <w:r w:rsidRPr="007E0439">
        <w:rPr>
          <w:rFonts w:eastAsia="Barlow"/>
          <w:i w:val="0"/>
          <w:iCs w:val="0"/>
          <w:color w:val="000000"/>
          <w:kern w:val="0"/>
          <w:lang w:eastAsia="en-NZ"/>
          <w14:ligatures w14:val="none"/>
        </w:rPr>
        <w:t>people</w:t>
      </w:r>
      <w:proofErr w:type="gramEnd"/>
      <w:r w:rsidRPr="007E0439">
        <w:rPr>
          <w:rFonts w:eastAsia="Barlow"/>
          <w:i w:val="0"/>
          <w:iCs w:val="0"/>
          <w:color w:val="000000"/>
          <w:kern w:val="0"/>
          <w:lang w:eastAsia="en-NZ"/>
          <w14:ligatures w14:val="none"/>
        </w:rPr>
        <w:t xml:space="preserve"> and vulnerable adults have the right to:</w:t>
      </w:r>
      <w:r w:rsidRPr="007E0439">
        <w:rPr>
          <w:rFonts w:eastAsia="Times New Roman"/>
          <w:i w:val="0"/>
          <w:iCs w:val="0"/>
          <w:color w:val="000000"/>
          <w:kern w:val="0"/>
          <w:lang w:eastAsia="en-NZ"/>
          <w14:ligatures w14:val="none"/>
        </w:rPr>
        <w:t> </w:t>
      </w:r>
    </w:p>
    <w:p w14:paraId="21A867C9" w14:textId="77777777" w:rsidR="007E0439" w:rsidRPr="007E0439" w:rsidRDefault="007E0439" w:rsidP="007E0439">
      <w:pPr>
        <w:spacing w:after="0" w:line="240" w:lineRule="auto"/>
        <w:jc w:val="both"/>
        <w:textAlignment w:val="baseline"/>
        <w:rPr>
          <w:rFonts w:eastAsia="Times New Roman"/>
          <w:i w:val="0"/>
          <w:iCs w:val="0"/>
          <w:color w:val="000000"/>
          <w:kern w:val="0"/>
          <w:sz w:val="18"/>
          <w:szCs w:val="18"/>
          <w:lang w:eastAsia="en-NZ"/>
          <w14:ligatures w14:val="none"/>
        </w:rPr>
      </w:pPr>
    </w:p>
    <w:p w14:paraId="54A25180" w14:textId="063C3216" w:rsidR="007E0439" w:rsidRPr="007E0439" w:rsidRDefault="007E0439" w:rsidP="007E0439">
      <w:pPr>
        <w:numPr>
          <w:ilvl w:val="0"/>
          <w:numId w:val="20"/>
        </w:numPr>
        <w:spacing w:after="0" w:line="240" w:lineRule="auto"/>
        <w:ind w:left="709" w:hanging="283"/>
        <w:jc w:val="both"/>
        <w:textAlignment w:val="baseline"/>
        <w:rPr>
          <w:rFonts w:eastAsia="Times New Roman"/>
          <w:i w:val="0"/>
          <w:iCs w:val="0"/>
          <w:color w:val="000000"/>
          <w:kern w:val="0"/>
          <w:lang w:val="en-US" w:eastAsia="en-NZ"/>
          <w14:ligatures w14:val="none"/>
        </w:rPr>
      </w:pPr>
      <w:r w:rsidRPr="007E0439">
        <w:rPr>
          <w:rFonts w:eastAsia="Barlow"/>
          <w:i w:val="0"/>
          <w:iCs w:val="0"/>
          <w:color w:val="000000"/>
          <w:kern w:val="0"/>
          <w:lang w:eastAsia="en-NZ"/>
          <w14:ligatures w14:val="none"/>
        </w:rPr>
        <w:t xml:space="preserve">access and engage in sport and </w:t>
      </w:r>
      <w:proofErr w:type="gramStart"/>
      <w:r w:rsidRPr="007E0439">
        <w:rPr>
          <w:rFonts w:eastAsia="Barlow"/>
          <w:i w:val="0"/>
          <w:iCs w:val="0"/>
          <w:color w:val="000000"/>
          <w:kern w:val="0"/>
          <w:lang w:eastAsia="en-NZ"/>
          <w14:ligatures w14:val="none"/>
        </w:rPr>
        <w:t>recreation</w:t>
      </w:r>
      <w:r w:rsidR="00A42464">
        <w:rPr>
          <w:rFonts w:eastAsia="Times New Roman"/>
          <w:i w:val="0"/>
          <w:iCs w:val="0"/>
          <w:color w:val="000000"/>
          <w:kern w:val="0"/>
          <w:lang w:val="en-US" w:eastAsia="en-NZ"/>
          <w14:ligatures w14:val="none"/>
        </w:rPr>
        <w:t>;</w:t>
      </w:r>
      <w:proofErr w:type="gramEnd"/>
    </w:p>
    <w:p w14:paraId="721D8047" w14:textId="77777777" w:rsidR="007E0439" w:rsidRPr="007E0439" w:rsidRDefault="007E0439" w:rsidP="007E0439">
      <w:pPr>
        <w:spacing w:after="0" w:line="240" w:lineRule="auto"/>
        <w:ind w:left="709"/>
        <w:jc w:val="both"/>
        <w:textAlignment w:val="baseline"/>
        <w:rPr>
          <w:rFonts w:eastAsia="Times New Roman"/>
          <w:i w:val="0"/>
          <w:iCs w:val="0"/>
          <w:color w:val="000000"/>
          <w:kern w:val="0"/>
          <w:lang w:val="en-US" w:eastAsia="en-NZ"/>
          <w14:ligatures w14:val="none"/>
        </w:rPr>
      </w:pPr>
    </w:p>
    <w:p w14:paraId="70CF0965" w14:textId="77777777" w:rsidR="007E0439" w:rsidRPr="007E0439" w:rsidRDefault="007E0439" w:rsidP="007E0439">
      <w:pPr>
        <w:numPr>
          <w:ilvl w:val="0"/>
          <w:numId w:val="21"/>
        </w:numPr>
        <w:spacing w:after="0" w:line="240" w:lineRule="auto"/>
        <w:ind w:left="709" w:hanging="283"/>
        <w:jc w:val="both"/>
        <w:textAlignment w:val="baseline"/>
        <w:rPr>
          <w:rFonts w:eastAsia="Times New Roman"/>
          <w:i w:val="0"/>
          <w:iCs w:val="0"/>
          <w:color w:val="000000"/>
          <w:kern w:val="0"/>
          <w:lang w:val="en-US" w:eastAsia="en-NZ"/>
          <w14:ligatures w14:val="none"/>
        </w:rPr>
      </w:pPr>
      <w:r w:rsidRPr="007E0439">
        <w:rPr>
          <w:rFonts w:eastAsia="Barlow"/>
          <w:i w:val="0"/>
          <w:iCs w:val="0"/>
          <w:color w:val="000000"/>
          <w:kern w:val="0"/>
          <w:lang w:eastAsia="en-NZ"/>
          <w14:ligatures w14:val="none"/>
        </w:rPr>
        <w:t>participate in cultural life and practices and express their identity; and</w:t>
      </w:r>
      <w:r w:rsidRPr="007E0439">
        <w:rPr>
          <w:rFonts w:eastAsia="Times New Roman"/>
          <w:i w:val="0"/>
          <w:iCs w:val="0"/>
          <w:color w:val="000000"/>
          <w:kern w:val="0"/>
          <w:lang w:val="en-US" w:eastAsia="en-NZ"/>
          <w14:ligatures w14:val="none"/>
        </w:rPr>
        <w:t> </w:t>
      </w:r>
    </w:p>
    <w:p w14:paraId="51A84D38" w14:textId="77777777" w:rsidR="007E0439" w:rsidRPr="007E0439" w:rsidRDefault="007E0439" w:rsidP="007E0439">
      <w:pPr>
        <w:spacing w:after="0" w:line="240" w:lineRule="auto"/>
        <w:ind w:left="709"/>
        <w:jc w:val="both"/>
        <w:textAlignment w:val="baseline"/>
        <w:rPr>
          <w:rFonts w:eastAsia="Times New Roman"/>
          <w:i w:val="0"/>
          <w:iCs w:val="0"/>
          <w:color w:val="000000"/>
          <w:kern w:val="0"/>
          <w:lang w:val="en-US" w:eastAsia="en-NZ"/>
          <w14:ligatures w14:val="none"/>
        </w:rPr>
      </w:pPr>
    </w:p>
    <w:p w14:paraId="40A73BFA" w14:textId="77777777" w:rsidR="007E0439" w:rsidRPr="007E0439" w:rsidRDefault="007E0439" w:rsidP="007E0439">
      <w:pPr>
        <w:numPr>
          <w:ilvl w:val="0"/>
          <w:numId w:val="22"/>
        </w:numPr>
        <w:spacing w:after="0" w:line="240" w:lineRule="auto"/>
        <w:ind w:left="709" w:hanging="283"/>
        <w:textAlignment w:val="baseline"/>
        <w:rPr>
          <w:rFonts w:eastAsia="Times New Roman"/>
          <w:i w:val="0"/>
          <w:iCs w:val="0"/>
          <w:color w:val="000000"/>
          <w:kern w:val="0"/>
          <w:lang w:val="en-US" w:eastAsia="en-NZ"/>
          <w14:ligatures w14:val="none"/>
        </w:rPr>
      </w:pPr>
      <w:r w:rsidRPr="007E0439">
        <w:rPr>
          <w:rFonts w:eastAsia="Barlow"/>
          <w:i w:val="0"/>
          <w:iCs w:val="0"/>
          <w:color w:val="000000"/>
          <w:kern w:val="0"/>
          <w:lang w:eastAsia="en-NZ"/>
          <w14:ligatures w14:val="none"/>
        </w:rPr>
        <w:t>thrive in safe and supportive environments within the sport and recreation sector.  </w:t>
      </w:r>
      <w:r w:rsidRPr="007E0439">
        <w:rPr>
          <w:rFonts w:eastAsia="Times New Roman"/>
          <w:i w:val="0"/>
          <w:iCs w:val="0"/>
          <w:color w:val="000000"/>
          <w:kern w:val="0"/>
          <w:lang w:val="en-US" w:eastAsia="en-NZ"/>
          <w14:ligatures w14:val="none"/>
        </w:rPr>
        <w:t> </w:t>
      </w:r>
    </w:p>
    <w:p w14:paraId="6AB4CF78" w14:textId="77777777" w:rsidR="007E0439" w:rsidRPr="007E0439" w:rsidRDefault="007E0439" w:rsidP="007E0439">
      <w:pPr>
        <w:spacing w:after="0" w:line="240" w:lineRule="auto"/>
        <w:jc w:val="both"/>
        <w:textAlignment w:val="baseline"/>
        <w:rPr>
          <w:rFonts w:eastAsia="Times New Roman"/>
          <w:i w:val="0"/>
          <w:iCs w:val="0"/>
          <w:color w:val="000000"/>
          <w:kern w:val="0"/>
          <w:sz w:val="18"/>
          <w:szCs w:val="18"/>
          <w:lang w:val="en-US" w:eastAsia="en-NZ"/>
          <w14:ligatures w14:val="none"/>
        </w:rPr>
      </w:pPr>
      <w:r w:rsidRPr="007E0439">
        <w:rPr>
          <w:rFonts w:eastAsia="Times New Roman"/>
          <w:i w:val="0"/>
          <w:iCs w:val="0"/>
          <w:color w:val="000000"/>
          <w:kern w:val="0"/>
          <w:lang w:val="en-US" w:eastAsia="en-NZ"/>
          <w14:ligatures w14:val="none"/>
        </w:rPr>
        <w:t> </w:t>
      </w:r>
    </w:p>
    <w:p w14:paraId="35880CC8" w14:textId="77777777" w:rsidR="007E0439" w:rsidRPr="007E0439" w:rsidRDefault="007E0439" w:rsidP="007E0439">
      <w:pPr>
        <w:spacing w:line="259" w:lineRule="auto"/>
        <w:jc w:val="both"/>
        <w:rPr>
          <w:rFonts w:eastAsia="Calibri"/>
          <w:i w:val="0"/>
          <w:iCs w:val="0"/>
        </w:rPr>
      </w:pPr>
      <w:proofErr w:type="spellStart"/>
      <w:r w:rsidRPr="007E0439">
        <w:rPr>
          <w:rFonts w:eastAsia="Calibri"/>
          <w:i w:val="0"/>
          <w:iCs w:val="0"/>
        </w:rPr>
        <w:t>Te</w:t>
      </w:r>
      <w:proofErr w:type="spellEnd"/>
      <w:r w:rsidRPr="007E0439">
        <w:rPr>
          <w:rFonts w:eastAsia="Calibri"/>
          <w:i w:val="0"/>
          <w:iCs w:val="0"/>
        </w:rPr>
        <w:t xml:space="preserve"> </w:t>
      </w:r>
      <w:proofErr w:type="spellStart"/>
      <w:r w:rsidRPr="007E0439">
        <w:rPr>
          <w:rFonts w:eastAsia="Calibri"/>
          <w:i w:val="0"/>
          <w:iCs w:val="0"/>
        </w:rPr>
        <w:t>Tiriti</w:t>
      </w:r>
      <w:proofErr w:type="spellEnd"/>
      <w:r w:rsidRPr="007E0439">
        <w:rPr>
          <w:rFonts w:eastAsia="Calibri"/>
          <w:i w:val="0"/>
          <w:iCs w:val="0"/>
        </w:rPr>
        <w:t xml:space="preserve"> o Waitangi provides a framework for the protection of the rights and interests of Māori including </w:t>
      </w:r>
      <w:proofErr w:type="spellStart"/>
      <w:r w:rsidRPr="007E0439">
        <w:rPr>
          <w:rFonts w:eastAsia="Calibri"/>
          <w:i w:val="0"/>
          <w:iCs w:val="0"/>
        </w:rPr>
        <w:t>tamariki</w:t>
      </w:r>
      <w:proofErr w:type="spellEnd"/>
      <w:r w:rsidRPr="007E0439">
        <w:rPr>
          <w:rFonts w:eastAsia="Calibri"/>
          <w:i w:val="0"/>
          <w:iCs w:val="0"/>
        </w:rPr>
        <w:t xml:space="preserve"> and </w:t>
      </w:r>
      <w:proofErr w:type="spellStart"/>
      <w:r w:rsidRPr="007E0439">
        <w:rPr>
          <w:rFonts w:eastAsia="Calibri"/>
          <w:i w:val="0"/>
          <w:iCs w:val="0"/>
        </w:rPr>
        <w:t>rangatahi</w:t>
      </w:r>
      <w:proofErr w:type="spellEnd"/>
      <w:r w:rsidRPr="007E0439">
        <w:rPr>
          <w:rFonts w:eastAsia="Calibri"/>
          <w:i w:val="0"/>
          <w:iCs w:val="0"/>
        </w:rPr>
        <w:t xml:space="preserve"> Māori. The provisions under </w:t>
      </w:r>
      <w:proofErr w:type="spellStart"/>
      <w:r w:rsidRPr="007E0439">
        <w:rPr>
          <w:rFonts w:eastAsia="Calibri"/>
          <w:i w:val="0"/>
          <w:iCs w:val="0"/>
        </w:rPr>
        <w:t>Te</w:t>
      </w:r>
      <w:proofErr w:type="spellEnd"/>
      <w:r w:rsidRPr="007E0439">
        <w:rPr>
          <w:rFonts w:eastAsia="Calibri"/>
          <w:i w:val="0"/>
          <w:iCs w:val="0"/>
        </w:rPr>
        <w:t xml:space="preserve"> </w:t>
      </w:r>
      <w:proofErr w:type="spellStart"/>
      <w:r w:rsidRPr="007E0439">
        <w:rPr>
          <w:rFonts w:eastAsia="Calibri"/>
          <w:i w:val="0"/>
          <w:iCs w:val="0"/>
        </w:rPr>
        <w:t>Tiriti</w:t>
      </w:r>
      <w:proofErr w:type="spellEnd"/>
      <w:r w:rsidRPr="007E0439">
        <w:rPr>
          <w:rFonts w:eastAsia="Calibri"/>
          <w:i w:val="0"/>
          <w:iCs w:val="0"/>
        </w:rPr>
        <w:t xml:space="preserve"> o Waitangi guarantee active protection including the use of measures to detect, defend against and mitigate potential risks. </w:t>
      </w:r>
    </w:p>
    <w:p w14:paraId="3F5F147F" w14:textId="397A1ECA" w:rsidR="007E0439" w:rsidRPr="007E0439" w:rsidRDefault="007E0439" w:rsidP="007E0439">
      <w:pPr>
        <w:spacing w:after="0" w:line="240" w:lineRule="auto"/>
        <w:jc w:val="both"/>
        <w:textAlignment w:val="baseline"/>
        <w:rPr>
          <w:rFonts w:eastAsia="Times New Roman"/>
          <w:i w:val="0"/>
          <w:iCs w:val="0"/>
          <w:color w:val="000000"/>
          <w:kern w:val="0"/>
          <w:lang w:val="en-US" w:eastAsia="en-NZ"/>
          <w14:ligatures w14:val="none"/>
        </w:rPr>
      </w:pPr>
      <w:r w:rsidRPr="007E0439">
        <w:rPr>
          <w:rFonts w:eastAsia="Barlow"/>
          <w:i w:val="0"/>
          <w:iCs w:val="0"/>
          <w:color w:val="000000"/>
          <w:kern w:val="0"/>
          <w:lang w:eastAsia="en-NZ"/>
          <w14:ligatures w14:val="none"/>
        </w:rPr>
        <w:t>[</w:t>
      </w:r>
      <w:r w:rsidRPr="000F338D">
        <w:rPr>
          <w:rFonts w:eastAsia="Calibri" w:cs="Times New Roman"/>
          <w:bCs/>
          <w:i w:val="0"/>
          <w:iCs w:val="0"/>
          <w:color w:val="7030A0"/>
        </w:rPr>
        <w:t>name of organisation</w:t>
      </w:r>
      <w:r w:rsidRPr="007E0439">
        <w:rPr>
          <w:rFonts w:eastAsia="Barlow"/>
          <w:i w:val="0"/>
          <w:iCs w:val="0"/>
          <w:color w:val="000000"/>
          <w:kern w:val="0"/>
          <w:lang w:eastAsia="en-NZ"/>
          <w14:ligatures w14:val="none"/>
        </w:rPr>
        <w:t xml:space="preserve">] aims to protect </w:t>
      </w:r>
      <w:proofErr w:type="gramStart"/>
      <w:r w:rsidR="001E4F93">
        <w:rPr>
          <w:rFonts w:eastAsia="Barlow"/>
          <w:i w:val="0"/>
          <w:iCs w:val="0"/>
          <w:color w:val="000000"/>
          <w:kern w:val="0"/>
          <w:lang w:eastAsia="en-NZ"/>
          <w14:ligatures w14:val="none"/>
        </w:rPr>
        <w:t>all of</w:t>
      </w:r>
      <w:proofErr w:type="gramEnd"/>
      <w:r w:rsidR="001E4F93">
        <w:rPr>
          <w:rFonts w:eastAsia="Barlow"/>
          <w:i w:val="0"/>
          <w:iCs w:val="0"/>
          <w:color w:val="000000"/>
          <w:kern w:val="0"/>
          <w:lang w:eastAsia="en-NZ"/>
          <w14:ligatures w14:val="none"/>
        </w:rPr>
        <w:t xml:space="preserve"> </w:t>
      </w:r>
      <w:r w:rsidRPr="007E0439">
        <w:rPr>
          <w:rFonts w:eastAsia="Barlow"/>
          <w:i w:val="0"/>
          <w:iCs w:val="0"/>
          <w:color w:val="000000"/>
          <w:kern w:val="0"/>
          <w:lang w:eastAsia="en-NZ"/>
          <w14:ligatures w14:val="none"/>
        </w:rPr>
        <w:t>these rights by putting in place standards of safeguarding to ensure sporting environments are fair, inclusive, positive and safe. By treating children,</w:t>
      </w:r>
      <w:r w:rsidR="00156288">
        <w:rPr>
          <w:rFonts w:eastAsia="Barlow"/>
          <w:i w:val="0"/>
          <w:iCs w:val="0"/>
          <w:color w:val="000000"/>
          <w:kern w:val="0"/>
          <w:lang w:eastAsia="en-NZ"/>
          <w14:ligatures w14:val="none"/>
        </w:rPr>
        <w:t xml:space="preserve"> </w:t>
      </w:r>
      <w:r w:rsidRPr="007E0439">
        <w:rPr>
          <w:rFonts w:eastAsia="Barlow"/>
          <w:i w:val="0"/>
          <w:iCs w:val="0"/>
          <w:color w:val="000000"/>
          <w:kern w:val="0"/>
          <w:lang w:eastAsia="en-NZ"/>
          <w14:ligatures w14:val="none"/>
        </w:rPr>
        <w:t xml:space="preserve">young </w:t>
      </w:r>
      <w:proofErr w:type="gramStart"/>
      <w:r w:rsidRPr="007E0439">
        <w:rPr>
          <w:rFonts w:eastAsia="Barlow"/>
          <w:i w:val="0"/>
          <w:iCs w:val="0"/>
          <w:color w:val="000000"/>
          <w:kern w:val="0"/>
          <w:lang w:eastAsia="en-NZ"/>
          <w14:ligatures w14:val="none"/>
        </w:rPr>
        <w:t>people</w:t>
      </w:r>
      <w:proofErr w:type="gramEnd"/>
      <w:r w:rsidRPr="007E0439">
        <w:rPr>
          <w:rFonts w:eastAsia="Barlow"/>
          <w:i w:val="0"/>
          <w:iCs w:val="0"/>
          <w:color w:val="000000"/>
          <w:kern w:val="0"/>
          <w:lang w:eastAsia="en-NZ"/>
          <w14:ligatures w14:val="none"/>
        </w:rPr>
        <w:t xml:space="preserve"> and vulnerable adults with respect, and being honest, inclusive and fair, we will build a safe relationship built on trust and create a safer environment for everyone.</w:t>
      </w:r>
      <w:r w:rsidRPr="007E0439">
        <w:rPr>
          <w:rFonts w:eastAsia="Times New Roman"/>
          <w:i w:val="0"/>
          <w:iCs w:val="0"/>
          <w:color w:val="000000"/>
          <w:kern w:val="0"/>
          <w:lang w:val="en-US" w:eastAsia="en-NZ"/>
          <w14:ligatures w14:val="none"/>
        </w:rPr>
        <w:t> </w:t>
      </w:r>
    </w:p>
    <w:p w14:paraId="3DA21CAF" w14:textId="77777777" w:rsidR="007E0439" w:rsidRPr="007E0439" w:rsidRDefault="007E0439" w:rsidP="007E0439">
      <w:pPr>
        <w:spacing w:after="0" w:line="240" w:lineRule="auto"/>
        <w:jc w:val="both"/>
        <w:textAlignment w:val="baseline"/>
        <w:rPr>
          <w:rFonts w:eastAsia="Times New Roman"/>
          <w:i w:val="0"/>
          <w:iCs w:val="0"/>
          <w:color w:val="000000"/>
          <w:kern w:val="0"/>
          <w:sz w:val="18"/>
          <w:szCs w:val="18"/>
          <w:lang w:val="en-US" w:eastAsia="en-NZ"/>
          <w14:ligatures w14:val="none"/>
        </w:rPr>
      </w:pPr>
    </w:p>
    <w:p w14:paraId="0F334988" w14:textId="77777777" w:rsidR="007E0439" w:rsidRPr="007E0439" w:rsidRDefault="007E0439" w:rsidP="007E0439">
      <w:pPr>
        <w:spacing w:after="0" w:line="240" w:lineRule="auto"/>
        <w:jc w:val="both"/>
        <w:textAlignment w:val="baseline"/>
        <w:rPr>
          <w:rFonts w:eastAsia="Times New Roman"/>
          <w:i w:val="0"/>
          <w:iCs w:val="0"/>
          <w:color w:val="000000"/>
          <w:kern w:val="0"/>
          <w:lang w:eastAsia="en-NZ"/>
          <w14:ligatures w14:val="none"/>
        </w:rPr>
      </w:pPr>
      <w:r w:rsidRPr="007E0439">
        <w:rPr>
          <w:rFonts w:eastAsia="Barlow"/>
          <w:i w:val="0"/>
          <w:iCs w:val="0"/>
          <w:color w:val="000000"/>
          <w:kern w:val="0"/>
          <w:lang w:eastAsia="en-NZ"/>
          <w14:ligatures w14:val="none"/>
        </w:rPr>
        <w:t xml:space="preserve">Safeguarding is the set of actions that </w:t>
      </w:r>
      <w:proofErr w:type="spellStart"/>
      <w:r w:rsidRPr="007E0439">
        <w:rPr>
          <w:rFonts w:eastAsia="Barlow"/>
          <w:i w:val="0"/>
          <w:iCs w:val="0"/>
          <w:color w:val="000000"/>
          <w:kern w:val="0"/>
          <w:lang w:eastAsia="en-NZ"/>
          <w14:ligatures w14:val="none"/>
        </w:rPr>
        <w:t>nga</w:t>
      </w:r>
      <w:proofErr w:type="spellEnd"/>
      <w:r w:rsidRPr="007E0439">
        <w:rPr>
          <w:rFonts w:eastAsia="Barlow"/>
          <w:i w:val="0"/>
          <w:iCs w:val="0"/>
          <w:color w:val="000000"/>
          <w:kern w:val="0"/>
          <w:lang w:eastAsia="en-NZ"/>
          <w14:ligatures w14:val="none"/>
        </w:rPr>
        <w:t xml:space="preserve"> </w:t>
      </w:r>
      <w:proofErr w:type="spellStart"/>
      <w:r w:rsidRPr="007E0439">
        <w:rPr>
          <w:rFonts w:eastAsia="Barlow"/>
          <w:i w:val="0"/>
          <w:iCs w:val="0"/>
          <w:color w:val="000000"/>
          <w:kern w:val="0"/>
          <w:lang w:eastAsia="en-NZ"/>
          <w14:ligatures w14:val="none"/>
        </w:rPr>
        <w:t>tangata</w:t>
      </w:r>
      <w:proofErr w:type="spellEnd"/>
      <w:r w:rsidRPr="007E0439">
        <w:rPr>
          <w:rFonts w:eastAsia="Barlow"/>
          <w:i w:val="0"/>
          <w:iCs w:val="0"/>
          <w:color w:val="000000"/>
          <w:kern w:val="0"/>
          <w:lang w:eastAsia="en-NZ"/>
          <w14:ligatures w14:val="none"/>
        </w:rPr>
        <w:t xml:space="preserve">/everyone can take to protect </w:t>
      </w:r>
      <w:proofErr w:type="spellStart"/>
      <w:r w:rsidRPr="007E0439">
        <w:rPr>
          <w:rFonts w:eastAsia="Barlow"/>
          <w:i w:val="0"/>
          <w:iCs w:val="0"/>
          <w:color w:val="000000"/>
          <w:kern w:val="0"/>
          <w:lang w:eastAsia="en-NZ"/>
          <w14:ligatures w14:val="none"/>
        </w:rPr>
        <w:t>tamariki</w:t>
      </w:r>
      <w:proofErr w:type="spellEnd"/>
      <w:r w:rsidRPr="007E0439">
        <w:rPr>
          <w:rFonts w:eastAsia="Barlow"/>
          <w:i w:val="0"/>
          <w:iCs w:val="0"/>
          <w:color w:val="000000"/>
          <w:kern w:val="0"/>
          <w:lang w:eastAsia="en-NZ"/>
          <w14:ligatures w14:val="none"/>
        </w:rPr>
        <w:t xml:space="preserve">, </w:t>
      </w:r>
      <w:proofErr w:type="spellStart"/>
      <w:r w:rsidRPr="007E0439">
        <w:rPr>
          <w:rFonts w:eastAsia="Barlow"/>
          <w:i w:val="0"/>
          <w:iCs w:val="0"/>
          <w:color w:val="000000"/>
          <w:kern w:val="0"/>
          <w:lang w:eastAsia="en-NZ"/>
          <w14:ligatures w14:val="none"/>
        </w:rPr>
        <w:t>rangatahi</w:t>
      </w:r>
      <w:proofErr w:type="spellEnd"/>
      <w:r w:rsidRPr="007E0439">
        <w:rPr>
          <w:rFonts w:eastAsia="Barlow"/>
          <w:i w:val="0"/>
          <w:iCs w:val="0"/>
          <w:color w:val="000000"/>
          <w:kern w:val="0"/>
          <w:lang w:eastAsia="en-NZ"/>
          <w14:ligatures w14:val="none"/>
        </w:rPr>
        <w:t xml:space="preserve"> and vulnerable adults from abuse and harm. This includes protecting them from emotional, </w:t>
      </w:r>
      <w:proofErr w:type="gramStart"/>
      <w:r w:rsidRPr="007E0439">
        <w:rPr>
          <w:rFonts w:eastAsia="Barlow"/>
          <w:i w:val="0"/>
          <w:iCs w:val="0"/>
          <w:color w:val="000000"/>
          <w:kern w:val="0"/>
          <w:lang w:eastAsia="en-NZ"/>
          <w14:ligatures w14:val="none"/>
        </w:rPr>
        <w:t>physical</w:t>
      </w:r>
      <w:proofErr w:type="gramEnd"/>
      <w:r w:rsidRPr="007E0439">
        <w:rPr>
          <w:rFonts w:eastAsia="Barlow"/>
          <w:i w:val="0"/>
          <w:iCs w:val="0"/>
          <w:color w:val="000000"/>
          <w:kern w:val="0"/>
          <w:lang w:eastAsia="en-NZ"/>
          <w14:ligatures w14:val="none"/>
        </w:rPr>
        <w:t xml:space="preserve"> and sexual abuse, and neglect.</w:t>
      </w:r>
      <w:r w:rsidRPr="007E0439">
        <w:rPr>
          <w:rFonts w:eastAsia="Times New Roman"/>
          <w:i w:val="0"/>
          <w:iCs w:val="0"/>
          <w:color w:val="000000"/>
          <w:kern w:val="0"/>
          <w:lang w:eastAsia="en-NZ"/>
          <w14:ligatures w14:val="none"/>
        </w:rPr>
        <w:t> </w:t>
      </w:r>
    </w:p>
    <w:p w14:paraId="3D98A5B9" w14:textId="77777777" w:rsidR="007E0439" w:rsidRPr="007E0439" w:rsidRDefault="007E0439" w:rsidP="007E0439">
      <w:pPr>
        <w:spacing w:after="0" w:line="240" w:lineRule="auto"/>
        <w:jc w:val="both"/>
        <w:textAlignment w:val="baseline"/>
        <w:rPr>
          <w:rFonts w:ascii="Segoe UI" w:eastAsia="Times New Roman" w:hAnsi="Segoe UI" w:cs="Segoe UI"/>
          <w:i w:val="0"/>
          <w:iCs w:val="0"/>
          <w:kern w:val="0"/>
          <w:sz w:val="18"/>
          <w:szCs w:val="18"/>
          <w:lang w:eastAsia="en-NZ"/>
          <w14:ligatures w14:val="none"/>
        </w:rPr>
      </w:pPr>
    </w:p>
    <w:p w14:paraId="2554940C" w14:textId="77777777" w:rsidR="007E0439" w:rsidRPr="007E0439" w:rsidRDefault="007E0439" w:rsidP="007E0439">
      <w:pPr>
        <w:spacing w:line="259" w:lineRule="auto"/>
        <w:jc w:val="both"/>
        <w:rPr>
          <w:rFonts w:eastAsia="Calibri"/>
          <w:i w:val="0"/>
          <w:iCs w:val="0"/>
        </w:rPr>
      </w:pPr>
      <w:r w:rsidRPr="007E0439">
        <w:rPr>
          <w:rFonts w:eastAsia="Calibri"/>
          <w:i w:val="0"/>
          <w:iCs w:val="0"/>
        </w:rPr>
        <w:t>Safeguarding includes:</w:t>
      </w:r>
    </w:p>
    <w:p w14:paraId="38C04D0D" w14:textId="77777777" w:rsidR="007E0439" w:rsidRPr="007E0439" w:rsidRDefault="007E0439" w:rsidP="007E0439">
      <w:pPr>
        <w:widowControl w:val="0"/>
        <w:numPr>
          <w:ilvl w:val="0"/>
          <w:numId w:val="6"/>
        </w:numPr>
        <w:autoSpaceDE w:val="0"/>
        <w:autoSpaceDN w:val="0"/>
        <w:spacing w:line="240" w:lineRule="auto"/>
        <w:jc w:val="both"/>
        <w:rPr>
          <w:rFonts w:eastAsia="Barlow"/>
          <w:i w:val="0"/>
          <w:iCs w:val="0"/>
          <w:kern w:val="0"/>
          <w14:ligatures w14:val="none"/>
        </w:rPr>
      </w:pPr>
      <w:r w:rsidRPr="007E0439">
        <w:rPr>
          <w:rFonts w:eastAsia="Barlow"/>
          <w:i w:val="0"/>
          <w:iCs w:val="0"/>
          <w:kern w:val="0"/>
          <w14:ligatures w14:val="none"/>
        </w:rPr>
        <w:t xml:space="preserve">agreeing on how people interact with </w:t>
      </w:r>
      <w:proofErr w:type="spellStart"/>
      <w:r w:rsidRPr="007E0439">
        <w:rPr>
          <w:rFonts w:eastAsia="Barlow"/>
          <w:i w:val="0"/>
          <w:iCs w:val="0"/>
          <w:kern w:val="0"/>
          <w14:ligatures w14:val="none"/>
        </w:rPr>
        <w:t>tamariki</w:t>
      </w:r>
      <w:proofErr w:type="spellEnd"/>
      <w:r w:rsidRPr="007E0439">
        <w:rPr>
          <w:rFonts w:eastAsia="Barlow"/>
          <w:i w:val="0"/>
          <w:iCs w:val="0"/>
          <w:kern w:val="0"/>
          <w14:ligatures w14:val="none"/>
        </w:rPr>
        <w:t xml:space="preserve">, </w:t>
      </w:r>
      <w:proofErr w:type="spellStart"/>
      <w:r w:rsidRPr="007E0439">
        <w:rPr>
          <w:rFonts w:eastAsia="Barlow"/>
          <w:i w:val="0"/>
          <w:iCs w:val="0"/>
          <w:kern w:val="0"/>
          <w14:ligatures w14:val="none"/>
        </w:rPr>
        <w:t>rangatahi</w:t>
      </w:r>
      <w:proofErr w:type="spellEnd"/>
      <w:r w:rsidRPr="007E0439">
        <w:rPr>
          <w:rFonts w:eastAsia="Barlow"/>
          <w:i w:val="0"/>
          <w:iCs w:val="0"/>
          <w:kern w:val="0"/>
          <w14:ligatures w14:val="none"/>
        </w:rPr>
        <w:t xml:space="preserve"> and vulnerable adults to keep them safer</w:t>
      </w:r>
    </w:p>
    <w:p w14:paraId="4458CA82" w14:textId="77777777" w:rsidR="007E0439" w:rsidRPr="007E0439" w:rsidRDefault="007E0439" w:rsidP="007E0439">
      <w:pPr>
        <w:widowControl w:val="0"/>
        <w:numPr>
          <w:ilvl w:val="0"/>
          <w:numId w:val="6"/>
        </w:numPr>
        <w:autoSpaceDE w:val="0"/>
        <w:autoSpaceDN w:val="0"/>
        <w:spacing w:line="240" w:lineRule="auto"/>
        <w:jc w:val="both"/>
        <w:rPr>
          <w:rFonts w:eastAsia="Barlow"/>
          <w:i w:val="0"/>
          <w:iCs w:val="0"/>
          <w:kern w:val="0"/>
          <w14:ligatures w14:val="none"/>
        </w:rPr>
      </w:pPr>
      <w:r w:rsidRPr="007E0439">
        <w:rPr>
          <w:rFonts w:eastAsia="Barlow"/>
          <w:i w:val="0"/>
          <w:iCs w:val="0"/>
          <w:kern w:val="0"/>
          <w14:ligatures w14:val="none"/>
        </w:rPr>
        <w:t>providing safe activities and environments in sport and recreation.</w:t>
      </w:r>
    </w:p>
    <w:p w14:paraId="62E31A48" w14:textId="77777777" w:rsidR="004E056C" w:rsidRDefault="004E056C" w:rsidP="007E0439">
      <w:pPr>
        <w:spacing w:line="259" w:lineRule="auto"/>
        <w:jc w:val="both"/>
        <w:rPr>
          <w:rFonts w:eastAsia="Calibri"/>
          <w:i w:val="0"/>
          <w:iCs w:val="0"/>
        </w:rPr>
      </w:pPr>
    </w:p>
    <w:p w14:paraId="2DFA47B9" w14:textId="4EB3CD98" w:rsidR="007E0439" w:rsidRPr="007E0439" w:rsidRDefault="007E0439" w:rsidP="007E0439">
      <w:pPr>
        <w:spacing w:line="259" w:lineRule="auto"/>
        <w:jc w:val="both"/>
        <w:rPr>
          <w:rFonts w:eastAsia="Calibri"/>
          <w:i w:val="0"/>
          <w:iCs w:val="0"/>
        </w:rPr>
      </w:pPr>
      <w:r w:rsidRPr="007E0439">
        <w:rPr>
          <w:rFonts w:eastAsia="Calibri"/>
          <w:i w:val="0"/>
          <w:iCs w:val="0"/>
        </w:rPr>
        <w:t>Safeguarding and protection go hand in hand:</w:t>
      </w:r>
    </w:p>
    <w:p w14:paraId="759E44CB" w14:textId="77777777" w:rsidR="007E0439" w:rsidRPr="007E0439" w:rsidRDefault="007E0439" w:rsidP="007E0439">
      <w:pPr>
        <w:widowControl w:val="0"/>
        <w:numPr>
          <w:ilvl w:val="0"/>
          <w:numId w:val="7"/>
        </w:numPr>
        <w:autoSpaceDE w:val="0"/>
        <w:autoSpaceDN w:val="0"/>
        <w:spacing w:line="240" w:lineRule="auto"/>
        <w:jc w:val="both"/>
        <w:rPr>
          <w:rFonts w:eastAsia="Barlow"/>
          <w:i w:val="0"/>
          <w:iCs w:val="0"/>
          <w:kern w:val="0"/>
          <w14:ligatures w14:val="none"/>
        </w:rPr>
      </w:pPr>
      <w:r w:rsidRPr="007E0439">
        <w:rPr>
          <w:rFonts w:eastAsia="Barlow"/>
          <w:i w:val="0"/>
          <w:iCs w:val="0"/>
          <w:kern w:val="0"/>
          <w14:ligatures w14:val="none"/>
        </w:rPr>
        <w:t xml:space="preserve">Safeguarding means the actions we take to prevent harm to children, young </w:t>
      </w:r>
      <w:proofErr w:type="gramStart"/>
      <w:r w:rsidRPr="007E0439">
        <w:rPr>
          <w:rFonts w:eastAsia="Barlow"/>
          <w:i w:val="0"/>
          <w:iCs w:val="0"/>
          <w:kern w:val="0"/>
          <w14:ligatures w14:val="none"/>
        </w:rPr>
        <w:t>people</w:t>
      </w:r>
      <w:proofErr w:type="gramEnd"/>
      <w:r w:rsidRPr="007E0439">
        <w:rPr>
          <w:rFonts w:eastAsia="Barlow"/>
          <w:i w:val="0"/>
          <w:iCs w:val="0"/>
          <w:kern w:val="0"/>
          <w14:ligatures w14:val="none"/>
        </w:rPr>
        <w:t xml:space="preserve"> and vulnerable adults and to promote their overall wellbeing.   </w:t>
      </w:r>
    </w:p>
    <w:p w14:paraId="53C20F9D" w14:textId="77777777" w:rsidR="007E0439" w:rsidRPr="007E0439" w:rsidRDefault="007E0439" w:rsidP="007E0439">
      <w:pPr>
        <w:widowControl w:val="0"/>
        <w:numPr>
          <w:ilvl w:val="0"/>
          <w:numId w:val="7"/>
        </w:numPr>
        <w:autoSpaceDE w:val="0"/>
        <w:autoSpaceDN w:val="0"/>
        <w:spacing w:line="240" w:lineRule="auto"/>
        <w:jc w:val="both"/>
        <w:rPr>
          <w:rFonts w:eastAsia="Barlow"/>
          <w:i w:val="0"/>
          <w:iCs w:val="0"/>
          <w:kern w:val="0"/>
          <w14:ligatures w14:val="none"/>
        </w:rPr>
      </w:pPr>
      <w:r w:rsidRPr="007E0439">
        <w:rPr>
          <w:rFonts w:eastAsia="Barlow"/>
          <w:i w:val="0"/>
          <w:iCs w:val="0"/>
          <w:kern w:val="0"/>
          <w14:ligatures w14:val="none"/>
        </w:rPr>
        <w:t>Protection is how we respond to children, young people and vulnerable adults who are or may be being harmed. </w:t>
      </w:r>
    </w:p>
    <w:p w14:paraId="56DDDB37" w14:textId="77777777" w:rsidR="007E0439" w:rsidRPr="007E0439" w:rsidRDefault="007E0439" w:rsidP="007E0439">
      <w:pPr>
        <w:spacing w:line="259" w:lineRule="auto"/>
        <w:jc w:val="both"/>
        <w:rPr>
          <w:rFonts w:eastAsia="Calibri"/>
          <w:b/>
          <w:bCs/>
          <w:i w:val="0"/>
          <w:iCs w:val="0"/>
          <w:sz w:val="28"/>
          <w:szCs w:val="28"/>
        </w:rPr>
      </w:pPr>
    </w:p>
    <w:p w14:paraId="182FBD60" w14:textId="77777777" w:rsidR="007E0439" w:rsidRPr="007E0439" w:rsidRDefault="007E0439" w:rsidP="007E0439">
      <w:pPr>
        <w:spacing w:line="259" w:lineRule="auto"/>
        <w:jc w:val="both"/>
        <w:rPr>
          <w:rFonts w:eastAsia="Calibri"/>
          <w:b/>
          <w:bCs/>
          <w:i w:val="0"/>
          <w:iCs w:val="0"/>
          <w:sz w:val="28"/>
          <w:szCs w:val="28"/>
        </w:rPr>
      </w:pPr>
    </w:p>
    <w:p w14:paraId="1B42742A" w14:textId="77777777" w:rsidR="004E056C" w:rsidRDefault="004E056C" w:rsidP="007E0439">
      <w:pPr>
        <w:spacing w:line="259" w:lineRule="auto"/>
        <w:jc w:val="both"/>
        <w:rPr>
          <w:rFonts w:eastAsia="Calibri"/>
          <w:b/>
          <w:bCs/>
          <w:i w:val="0"/>
          <w:iCs w:val="0"/>
          <w:sz w:val="28"/>
          <w:szCs w:val="28"/>
        </w:rPr>
      </w:pPr>
    </w:p>
    <w:p w14:paraId="7A80D108" w14:textId="55A7A3C4" w:rsidR="007E0439" w:rsidRPr="007E0439" w:rsidRDefault="007E0439" w:rsidP="007E0439">
      <w:pPr>
        <w:spacing w:line="259" w:lineRule="auto"/>
        <w:jc w:val="both"/>
        <w:rPr>
          <w:rFonts w:eastAsia="Calibri"/>
          <w:b/>
          <w:bCs/>
          <w:i w:val="0"/>
          <w:iCs w:val="0"/>
          <w:sz w:val="28"/>
          <w:szCs w:val="28"/>
        </w:rPr>
      </w:pPr>
      <w:r w:rsidRPr="007E0439">
        <w:rPr>
          <w:rFonts w:eastAsia="Calibri"/>
          <w:b/>
          <w:bCs/>
          <w:i w:val="0"/>
          <w:iCs w:val="0"/>
          <w:sz w:val="28"/>
          <w:szCs w:val="28"/>
        </w:rPr>
        <w:lastRenderedPageBreak/>
        <w:t>Purpose</w:t>
      </w:r>
    </w:p>
    <w:p w14:paraId="3AE012D9" w14:textId="667960F7" w:rsidR="007E0439" w:rsidRPr="007E0439" w:rsidRDefault="007E0439" w:rsidP="007E0439">
      <w:pPr>
        <w:spacing w:line="259" w:lineRule="auto"/>
        <w:jc w:val="both"/>
        <w:rPr>
          <w:rFonts w:eastAsia="Calibri"/>
          <w:i w:val="0"/>
          <w:iCs w:val="0"/>
        </w:rPr>
      </w:pPr>
      <w:r w:rsidRPr="007E0439">
        <w:rPr>
          <w:rFonts w:eastAsia="Calibri"/>
          <w:i w:val="0"/>
          <w:iCs w:val="0"/>
        </w:rPr>
        <w:t xml:space="preserve">The </w:t>
      </w:r>
      <w:r w:rsidR="000F338D">
        <w:rPr>
          <w:rFonts w:eastAsia="Calibri"/>
          <w:i w:val="0"/>
          <w:iCs w:val="0"/>
        </w:rPr>
        <w:t>purpose</w:t>
      </w:r>
      <w:r w:rsidRPr="007E0439">
        <w:rPr>
          <w:rFonts w:eastAsia="Calibri"/>
          <w:i w:val="0"/>
          <w:iCs w:val="0"/>
        </w:rPr>
        <w:t xml:space="preserve"> of this Policy is to demonstrate our commitment to providing a safe experience and environment where children, young people and vulnerable adults are protected from harm that may occur inside or outside the organisation. This Policy will [</w:t>
      </w:r>
      <w:r w:rsidRPr="007E0439">
        <w:rPr>
          <w:rFonts w:eastAsia="Calibri"/>
          <w:i w:val="0"/>
          <w:iCs w:val="0"/>
          <w:color w:val="70AD47"/>
        </w:rPr>
        <w:t xml:space="preserve">uphold </w:t>
      </w:r>
      <w:r w:rsidRPr="007E0439">
        <w:rPr>
          <w:rFonts w:eastAsia="Calibri"/>
          <w:b/>
          <w:bCs/>
          <w:i w:val="0"/>
          <w:iCs w:val="0"/>
          <w:color w:val="70AD47"/>
        </w:rPr>
        <w:t>name of organisation’s</w:t>
      </w:r>
      <w:r w:rsidRPr="007E0439">
        <w:rPr>
          <w:rFonts w:eastAsia="Calibri"/>
          <w:i w:val="0"/>
          <w:iCs w:val="0"/>
          <w:color w:val="70AD47"/>
        </w:rPr>
        <w:t xml:space="preserve"> obligations under</w:t>
      </w:r>
      <w:r w:rsidRPr="007E0439">
        <w:rPr>
          <w:rFonts w:eastAsia="Calibri"/>
          <w:i w:val="0"/>
          <w:iCs w:val="0"/>
        </w:rPr>
        <w:t>/</w:t>
      </w:r>
      <w:r w:rsidRPr="007E0439">
        <w:rPr>
          <w:rFonts w:eastAsia="Calibri"/>
          <w:i w:val="0"/>
          <w:iCs w:val="0"/>
          <w:color w:val="2E74B5"/>
        </w:rPr>
        <w:t>align with the standards in</w:t>
      </w:r>
      <w:r w:rsidRPr="007E0439">
        <w:rPr>
          <w:rFonts w:eastAsia="Calibri"/>
          <w:i w:val="0"/>
          <w:iCs w:val="0"/>
        </w:rPr>
        <w:t xml:space="preserve">] the Code of Integrity in Sport and Recreation (the Integrity Code) in relation to safeguarding. It puts in place standards of safeguarding to ensure sporting environments are fair, inclusive, </w:t>
      </w:r>
      <w:proofErr w:type="gramStart"/>
      <w:r w:rsidRPr="007E0439">
        <w:rPr>
          <w:rFonts w:eastAsia="Calibri"/>
          <w:i w:val="0"/>
          <w:iCs w:val="0"/>
        </w:rPr>
        <w:t>positive</w:t>
      </w:r>
      <w:proofErr w:type="gramEnd"/>
      <w:r w:rsidRPr="007E0439">
        <w:rPr>
          <w:rFonts w:eastAsia="Calibri"/>
          <w:i w:val="0"/>
          <w:iCs w:val="0"/>
        </w:rPr>
        <w:t xml:space="preserve"> and safe by:</w:t>
      </w:r>
    </w:p>
    <w:p w14:paraId="38C8FC15" w14:textId="77777777" w:rsidR="000F338D" w:rsidRDefault="007E0439" w:rsidP="000F338D">
      <w:pPr>
        <w:pStyle w:val="ListParagraph"/>
        <w:widowControl w:val="0"/>
        <w:numPr>
          <w:ilvl w:val="0"/>
          <w:numId w:val="23"/>
        </w:numPr>
        <w:autoSpaceDE w:val="0"/>
        <w:autoSpaceDN w:val="0"/>
        <w:spacing w:line="240" w:lineRule="auto"/>
        <w:jc w:val="both"/>
        <w:rPr>
          <w:rFonts w:eastAsia="Barlow"/>
          <w:i w:val="0"/>
          <w:iCs w:val="0"/>
          <w:kern w:val="0"/>
          <w14:ligatures w14:val="none"/>
        </w:rPr>
      </w:pPr>
      <w:r w:rsidRPr="000F338D">
        <w:rPr>
          <w:rFonts w:eastAsia="Barlow"/>
          <w:i w:val="0"/>
          <w:iCs w:val="0"/>
          <w:kern w:val="0"/>
          <w14:ligatures w14:val="none"/>
        </w:rPr>
        <w:t>setting out the steps that [</w:t>
      </w:r>
      <w:r w:rsidRPr="000F338D">
        <w:rPr>
          <w:rFonts w:eastAsia="Barlow"/>
          <w:i w:val="0"/>
          <w:iCs w:val="0"/>
          <w:color w:val="7030A0"/>
          <w:kern w:val="0"/>
          <w14:ligatures w14:val="none"/>
        </w:rPr>
        <w:t>name of organisation</w:t>
      </w:r>
      <w:r w:rsidRPr="000F338D">
        <w:rPr>
          <w:rFonts w:eastAsia="Barlow"/>
          <w:i w:val="0"/>
          <w:iCs w:val="0"/>
          <w:kern w:val="0"/>
          <w14:ligatures w14:val="none"/>
        </w:rPr>
        <w:t xml:space="preserve">] will take to protect children, young people and vulnerable adults, our members, staff, volunteers, </w:t>
      </w:r>
      <w:proofErr w:type="gramStart"/>
      <w:r w:rsidRPr="000F338D">
        <w:rPr>
          <w:rFonts w:eastAsia="Barlow"/>
          <w:i w:val="0"/>
          <w:iCs w:val="0"/>
          <w:kern w:val="0"/>
          <w14:ligatures w14:val="none"/>
        </w:rPr>
        <w:t>contractors</w:t>
      </w:r>
      <w:proofErr w:type="gramEnd"/>
      <w:r w:rsidRPr="000F338D">
        <w:rPr>
          <w:rFonts w:eastAsia="Barlow"/>
          <w:i w:val="0"/>
          <w:iCs w:val="0"/>
          <w:kern w:val="0"/>
          <w14:ligatures w14:val="none"/>
        </w:rPr>
        <w:t xml:space="preserve"> and participants including:</w:t>
      </w:r>
    </w:p>
    <w:p w14:paraId="2540DAAA" w14:textId="77777777" w:rsidR="000F338D" w:rsidRDefault="000F338D" w:rsidP="000F338D">
      <w:pPr>
        <w:pStyle w:val="ListParagraph"/>
        <w:widowControl w:val="0"/>
        <w:autoSpaceDE w:val="0"/>
        <w:autoSpaceDN w:val="0"/>
        <w:spacing w:line="240" w:lineRule="auto"/>
        <w:ind w:left="1440"/>
        <w:jc w:val="both"/>
        <w:rPr>
          <w:rFonts w:eastAsia="Barlow"/>
          <w:i w:val="0"/>
          <w:iCs w:val="0"/>
          <w:kern w:val="0"/>
          <w14:ligatures w14:val="none"/>
        </w:rPr>
      </w:pPr>
    </w:p>
    <w:p w14:paraId="474E1E36" w14:textId="77777777" w:rsidR="000F338D" w:rsidRDefault="007E0439" w:rsidP="000F338D">
      <w:pPr>
        <w:pStyle w:val="ListParagraph"/>
        <w:widowControl w:val="0"/>
        <w:numPr>
          <w:ilvl w:val="1"/>
          <w:numId w:val="23"/>
        </w:numPr>
        <w:autoSpaceDE w:val="0"/>
        <w:autoSpaceDN w:val="0"/>
        <w:spacing w:line="240" w:lineRule="auto"/>
        <w:jc w:val="both"/>
        <w:rPr>
          <w:rFonts w:eastAsia="Barlow"/>
          <w:i w:val="0"/>
          <w:iCs w:val="0"/>
          <w:kern w:val="0"/>
          <w14:ligatures w14:val="none"/>
        </w:rPr>
      </w:pPr>
      <w:r w:rsidRPr="000F338D">
        <w:rPr>
          <w:rFonts w:eastAsia="Barlow"/>
          <w:i w:val="0"/>
          <w:iCs w:val="0"/>
          <w:kern w:val="0"/>
          <w14:ligatures w14:val="none"/>
        </w:rPr>
        <w:t xml:space="preserve">requiring safety checks to be undertaken in relation to Specified Persons (defined below) </w:t>
      </w:r>
    </w:p>
    <w:p w14:paraId="66E3D73C" w14:textId="77777777" w:rsidR="000F338D" w:rsidRDefault="000F338D" w:rsidP="000F338D">
      <w:pPr>
        <w:pStyle w:val="ListParagraph"/>
        <w:widowControl w:val="0"/>
        <w:autoSpaceDE w:val="0"/>
        <w:autoSpaceDN w:val="0"/>
        <w:spacing w:line="240" w:lineRule="auto"/>
        <w:ind w:left="2160"/>
        <w:jc w:val="both"/>
        <w:rPr>
          <w:rFonts w:eastAsia="Barlow"/>
          <w:i w:val="0"/>
          <w:iCs w:val="0"/>
          <w:kern w:val="0"/>
          <w14:ligatures w14:val="none"/>
        </w:rPr>
      </w:pPr>
    </w:p>
    <w:p w14:paraId="35FE2EA7" w14:textId="77777777" w:rsidR="000F338D" w:rsidRDefault="007E0439" w:rsidP="000F338D">
      <w:pPr>
        <w:pStyle w:val="ListParagraph"/>
        <w:widowControl w:val="0"/>
        <w:numPr>
          <w:ilvl w:val="1"/>
          <w:numId w:val="23"/>
        </w:numPr>
        <w:autoSpaceDE w:val="0"/>
        <w:autoSpaceDN w:val="0"/>
        <w:spacing w:line="240" w:lineRule="auto"/>
        <w:jc w:val="both"/>
        <w:rPr>
          <w:rFonts w:eastAsia="Barlow"/>
          <w:i w:val="0"/>
          <w:iCs w:val="0"/>
          <w:kern w:val="0"/>
          <w14:ligatures w14:val="none"/>
        </w:rPr>
      </w:pPr>
      <w:r w:rsidRPr="000F338D">
        <w:rPr>
          <w:rFonts w:eastAsia="Barlow"/>
          <w:i w:val="0"/>
          <w:iCs w:val="0"/>
          <w:kern w:val="0"/>
          <w14:ligatures w14:val="none"/>
        </w:rPr>
        <w:t>outlining safe practices for children, young people, and vulnerable adults in relation to</w:t>
      </w:r>
      <w:r w:rsidRPr="000F338D">
        <w:rPr>
          <w:rFonts w:eastAsia="Times New Roman"/>
          <w:kern w:val="0"/>
          <w:szCs w:val="24"/>
          <w14:ligatures w14:val="none"/>
        </w:rPr>
        <w:t xml:space="preserve"> </w:t>
      </w:r>
      <w:r w:rsidRPr="000F338D">
        <w:rPr>
          <w:rFonts w:eastAsia="Barlow"/>
          <w:i w:val="0"/>
          <w:iCs w:val="0"/>
          <w:kern w:val="0"/>
          <w14:ligatures w14:val="none"/>
        </w:rPr>
        <w:t>responsibilities of [</w:t>
      </w:r>
      <w:r w:rsidRPr="000F338D">
        <w:rPr>
          <w:rFonts w:eastAsia="Barlow"/>
          <w:i w:val="0"/>
          <w:iCs w:val="0"/>
          <w:color w:val="7030A0"/>
          <w:kern w:val="0"/>
          <w14:ligatures w14:val="none"/>
        </w:rPr>
        <w:t>name of organisation</w:t>
      </w:r>
      <w:r w:rsidRPr="000F338D">
        <w:rPr>
          <w:rFonts w:eastAsia="Barlow"/>
          <w:i w:val="0"/>
          <w:iCs w:val="0"/>
          <w:kern w:val="0"/>
          <w14:ligatures w14:val="none"/>
        </w:rPr>
        <w:t xml:space="preserve">] and its members, staff, volunteers, </w:t>
      </w:r>
      <w:proofErr w:type="gramStart"/>
      <w:r w:rsidRPr="000F338D">
        <w:rPr>
          <w:rFonts w:eastAsia="Barlow"/>
          <w:i w:val="0"/>
          <w:iCs w:val="0"/>
          <w:kern w:val="0"/>
          <w14:ligatures w14:val="none"/>
        </w:rPr>
        <w:t>contractors</w:t>
      </w:r>
      <w:proofErr w:type="gramEnd"/>
      <w:r w:rsidRPr="000F338D">
        <w:rPr>
          <w:rFonts w:eastAsia="Barlow"/>
          <w:i w:val="0"/>
          <w:iCs w:val="0"/>
          <w:kern w:val="0"/>
          <w14:ligatures w14:val="none"/>
        </w:rPr>
        <w:t xml:space="preserve"> and participants; and</w:t>
      </w:r>
    </w:p>
    <w:p w14:paraId="7648E3C8" w14:textId="77777777" w:rsidR="000F338D" w:rsidRDefault="000F338D" w:rsidP="000F338D">
      <w:pPr>
        <w:pStyle w:val="ListParagraph"/>
        <w:widowControl w:val="0"/>
        <w:autoSpaceDE w:val="0"/>
        <w:autoSpaceDN w:val="0"/>
        <w:spacing w:line="240" w:lineRule="auto"/>
        <w:ind w:left="2160"/>
        <w:jc w:val="both"/>
        <w:rPr>
          <w:rFonts w:eastAsia="Barlow"/>
          <w:i w:val="0"/>
          <w:iCs w:val="0"/>
          <w:kern w:val="0"/>
          <w14:ligatures w14:val="none"/>
        </w:rPr>
      </w:pPr>
    </w:p>
    <w:p w14:paraId="011D81A8" w14:textId="20DC1429" w:rsidR="007E0439" w:rsidRDefault="007E0439" w:rsidP="000F338D">
      <w:pPr>
        <w:pStyle w:val="ListParagraph"/>
        <w:widowControl w:val="0"/>
        <w:numPr>
          <w:ilvl w:val="1"/>
          <w:numId w:val="23"/>
        </w:numPr>
        <w:autoSpaceDE w:val="0"/>
        <w:autoSpaceDN w:val="0"/>
        <w:spacing w:line="240" w:lineRule="auto"/>
        <w:jc w:val="both"/>
        <w:rPr>
          <w:rFonts w:eastAsia="Barlow"/>
          <w:i w:val="0"/>
          <w:iCs w:val="0"/>
          <w:kern w:val="0"/>
          <w14:ligatures w14:val="none"/>
        </w:rPr>
      </w:pPr>
      <w:r w:rsidRPr="000F338D">
        <w:rPr>
          <w:rFonts w:eastAsia="Barlow"/>
          <w:i w:val="0"/>
          <w:iCs w:val="0"/>
          <w:kern w:val="0"/>
          <w14:ligatures w14:val="none"/>
        </w:rPr>
        <w:t>requiring that Specified Persons complete training in relation to safeguarding children, young people, and vulnerable adults.</w:t>
      </w:r>
    </w:p>
    <w:p w14:paraId="5B90BD0C" w14:textId="77777777" w:rsidR="000F338D" w:rsidRPr="000F338D" w:rsidRDefault="000F338D" w:rsidP="000F338D">
      <w:pPr>
        <w:pStyle w:val="ListParagraph"/>
        <w:rPr>
          <w:rFonts w:eastAsia="Barlow"/>
          <w:i w:val="0"/>
          <w:iCs w:val="0"/>
          <w:kern w:val="0"/>
          <w14:ligatures w14:val="none"/>
        </w:rPr>
      </w:pPr>
    </w:p>
    <w:p w14:paraId="6403AB39" w14:textId="77777777" w:rsidR="007E0439" w:rsidRDefault="007E0439" w:rsidP="000F338D">
      <w:pPr>
        <w:pStyle w:val="ListParagraph"/>
        <w:widowControl w:val="0"/>
        <w:numPr>
          <w:ilvl w:val="0"/>
          <w:numId w:val="23"/>
        </w:numPr>
        <w:autoSpaceDE w:val="0"/>
        <w:autoSpaceDN w:val="0"/>
        <w:spacing w:line="240" w:lineRule="auto"/>
        <w:jc w:val="both"/>
        <w:rPr>
          <w:rFonts w:eastAsia="Barlow"/>
          <w:i w:val="0"/>
          <w:iCs w:val="0"/>
          <w:kern w:val="0"/>
          <w14:ligatures w14:val="none"/>
        </w:rPr>
      </w:pPr>
      <w:r w:rsidRPr="000F338D">
        <w:rPr>
          <w:rFonts w:eastAsia="Barlow"/>
          <w:i w:val="0"/>
          <w:iCs w:val="0"/>
          <w:kern w:val="0"/>
          <w14:ligatures w14:val="none"/>
        </w:rPr>
        <w:t xml:space="preserve">creating a mandatory requirement for all staff, </w:t>
      </w:r>
      <w:proofErr w:type="gramStart"/>
      <w:r w:rsidRPr="000F338D">
        <w:rPr>
          <w:rFonts w:eastAsia="Barlow"/>
          <w:i w:val="0"/>
          <w:iCs w:val="0"/>
          <w:kern w:val="0"/>
          <w14:ligatures w14:val="none"/>
        </w:rPr>
        <w:t>volunteers</w:t>
      </w:r>
      <w:proofErr w:type="gramEnd"/>
      <w:r w:rsidRPr="000F338D">
        <w:rPr>
          <w:rFonts w:eastAsia="Barlow"/>
          <w:i w:val="0"/>
          <w:iCs w:val="0"/>
          <w:kern w:val="0"/>
          <w14:ligatures w14:val="none"/>
        </w:rPr>
        <w:t xml:space="preserve"> and contractors of [</w:t>
      </w:r>
      <w:r w:rsidRPr="000F338D">
        <w:rPr>
          <w:rFonts w:eastAsia="Barlow"/>
          <w:i w:val="0"/>
          <w:iCs w:val="0"/>
          <w:color w:val="7030A0"/>
          <w:kern w:val="0"/>
          <w14:ligatures w14:val="none"/>
        </w:rPr>
        <w:t>name of organisation</w:t>
      </w:r>
      <w:r w:rsidRPr="000F338D">
        <w:rPr>
          <w:rFonts w:eastAsia="Barlow"/>
          <w:i w:val="0"/>
          <w:iCs w:val="0"/>
          <w:kern w:val="0"/>
          <w14:ligatures w14:val="none"/>
        </w:rPr>
        <w:t xml:space="preserve">] to report any concern about the safety of a child, young person or vulnerable adult. </w:t>
      </w:r>
    </w:p>
    <w:p w14:paraId="4877BAAD" w14:textId="77777777" w:rsidR="000F338D" w:rsidRPr="000F338D" w:rsidRDefault="000F338D" w:rsidP="000F338D">
      <w:pPr>
        <w:pStyle w:val="ListParagraph"/>
        <w:widowControl w:val="0"/>
        <w:autoSpaceDE w:val="0"/>
        <w:autoSpaceDN w:val="0"/>
        <w:spacing w:line="240" w:lineRule="auto"/>
        <w:ind w:left="1440"/>
        <w:jc w:val="both"/>
        <w:rPr>
          <w:rFonts w:eastAsia="Barlow"/>
          <w:i w:val="0"/>
          <w:iCs w:val="0"/>
          <w:kern w:val="0"/>
          <w14:ligatures w14:val="none"/>
        </w:rPr>
      </w:pPr>
    </w:p>
    <w:p w14:paraId="7BCC9574" w14:textId="77777777" w:rsidR="007E0439" w:rsidRPr="000F338D" w:rsidRDefault="007E0439" w:rsidP="000F338D">
      <w:pPr>
        <w:pStyle w:val="ListParagraph"/>
        <w:widowControl w:val="0"/>
        <w:numPr>
          <w:ilvl w:val="0"/>
          <w:numId w:val="23"/>
        </w:numPr>
        <w:autoSpaceDE w:val="0"/>
        <w:autoSpaceDN w:val="0"/>
        <w:spacing w:line="240" w:lineRule="auto"/>
        <w:rPr>
          <w:rFonts w:eastAsia="Barlow"/>
          <w:i w:val="0"/>
          <w:iCs w:val="0"/>
          <w:kern w:val="0"/>
          <w14:ligatures w14:val="none"/>
        </w:rPr>
      </w:pPr>
      <w:r w:rsidRPr="000F338D">
        <w:rPr>
          <w:rFonts w:eastAsia="Barlow"/>
          <w:i w:val="0"/>
          <w:iCs w:val="0"/>
          <w:kern w:val="0"/>
          <w14:ligatures w14:val="none"/>
        </w:rPr>
        <w:t>providing access to guidance on key safeguarding areas (</w:t>
      </w:r>
      <w:r w:rsidRPr="000F338D">
        <w:rPr>
          <w:rFonts w:eastAsia="Barlow"/>
          <w:b/>
          <w:bCs/>
          <w:i w:val="0"/>
          <w:iCs w:val="0"/>
          <w:kern w:val="0"/>
          <w14:ligatures w14:val="none"/>
        </w:rPr>
        <w:t>Appendix 1</w:t>
      </w:r>
      <w:r w:rsidRPr="000F338D">
        <w:rPr>
          <w:rFonts w:eastAsia="Barlow"/>
          <w:i w:val="0"/>
          <w:iCs w:val="0"/>
          <w:kern w:val="0"/>
          <w14:ligatures w14:val="none"/>
        </w:rPr>
        <w:t>).</w:t>
      </w:r>
    </w:p>
    <w:p w14:paraId="728E7015" w14:textId="77777777" w:rsidR="007E0439" w:rsidRPr="007E0439" w:rsidRDefault="007E0439" w:rsidP="007E0439">
      <w:pPr>
        <w:spacing w:line="259" w:lineRule="auto"/>
        <w:outlineLvl w:val="1"/>
        <w:rPr>
          <w:rFonts w:eastAsia="Calibri"/>
          <w:b/>
          <w:bCs/>
          <w:i w:val="0"/>
          <w:iCs w:val="0"/>
          <w:sz w:val="28"/>
          <w:szCs w:val="28"/>
        </w:rPr>
      </w:pPr>
      <w:r w:rsidRPr="007E0439">
        <w:rPr>
          <w:rFonts w:eastAsia="Calibri"/>
          <w:b/>
          <w:bCs/>
          <w:i w:val="0"/>
          <w:iCs w:val="0"/>
          <w:sz w:val="28"/>
          <w:szCs w:val="28"/>
        </w:rPr>
        <w:t>Who does this policy apply to?</w:t>
      </w:r>
    </w:p>
    <w:p w14:paraId="5D6EDA07" w14:textId="77777777" w:rsidR="007E0439" w:rsidRPr="007E0439" w:rsidRDefault="007E0439" w:rsidP="007E0439">
      <w:pPr>
        <w:spacing w:line="259" w:lineRule="auto"/>
        <w:jc w:val="both"/>
        <w:rPr>
          <w:rFonts w:eastAsia="Calibri"/>
          <w:i w:val="0"/>
          <w:iCs w:val="0"/>
        </w:rPr>
      </w:pPr>
      <w:r w:rsidRPr="007E0439">
        <w:rPr>
          <w:rFonts w:eastAsia="Calibri"/>
          <w:i w:val="0"/>
          <w:iCs w:val="0"/>
        </w:rPr>
        <w:t xml:space="preserve">This policy applies to the members, staff, </w:t>
      </w:r>
      <w:proofErr w:type="gramStart"/>
      <w:r w:rsidRPr="007E0439">
        <w:rPr>
          <w:rFonts w:eastAsia="Calibri"/>
          <w:i w:val="0"/>
          <w:iCs w:val="0"/>
        </w:rPr>
        <w:t>volunteers</w:t>
      </w:r>
      <w:proofErr w:type="gramEnd"/>
      <w:r w:rsidRPr="007E0439">
        <w:rPr>
          <w:rFonts w:eastAsia="Calibri"/>
          <w:i w:val="0"/>
          <w:iCs w:val="0"/>
        </w:rPr>
        <w:t xml:space="preserve"> and contractors of [</w:t>
      </w:r>
      <w:r w:rsidRPr="000F338D">
        <w:rPr>
          <w:rFonts w:eastAsia="Calibri"/>
          <w:i w:val="0"/>
          <w:iCs w:val="0"/>
          <w:color w:val="7030A0"/>
        </w:rPr>
        <w:t>name of organisation</w:t>
      </w:r>
      <w:r w:rsidRPr="007E0439">
        <w:rPr>
          <w:rFonts w:eastAsia="Calibri"/>
          <w:i w:val="0"/>
          <w:iCs w:val="0"/>
        </w:rPr>
        <w:t xml:space="preserve">] as well as all participants involved in the sport and recreation </w:t>
      </w:r>
      <w:bookmarkStart w:id="0" w:name="_Hlk157541081"/>
      <w:r w:rsidRPr="007E0439">
        <w:rPr>
          <w:rFonts w:eastAsia="Calibri"/>
          <w:i w:val="0"/>
          <w:iCs w:val="0"/>
        </w:rPr>
        <w:t>activities, events and competitions that we are responsible for</w:t>
      </w:r>
      <w:bookmarkEnd w:id="0"/>
      <w:r w:rsidRPr="007E0439">
        <w:rPr>
          <w:rFonts w:eastAsia="Calibri"/>
          <w:i w:val="0"/>
          <w:iCs w:val="0"/>
        </w:rPr>
        <w:t>.</w:t>
      </w:r>
    </w:p>
    <w:p w14:paraId="00AF16E3" w14:textId="77777777" w:rsidR="007E0439" w:rsidRPr="007E0439" w:rsidRDefault="007E0439" w:rsidP="007E0439">
      <w:pPr>
        <w:spacing w:line="259" w:lineRule="auto"/>
        <w:jc w:val="both"/>
        <w:outlineLvl w:val="1"/>
        <w:rPr>
          <w:rFonts w:eastAsia="Calibri"/>
          <w:i w:val="0"/>
          <w:iCs w:val="0"/>
        </w:rPr>
      </w:pPr>
      <w:r w:rsidRPr="007E0439">
        <w:rPr>
          <w:rFonts w:eastAsia="Calibri"/>
          <w:i w:val="0"/>
          <w:iCs w:val="0"/>
        </w:rPr>
        <w:t>[</w:t>
      </w:r>
      <w:r w:rsidRPr="000F338D">
        <w:rPr>
          <w:rFonts w:eastAsia="Calibri"/>
          <w:i w:val="0"/>
          <w:iCs w:val="0"/>
          <w:color w:val="7030A0"/>
        </w:rPr>
        <w:t>name of organisation</w:t>
      </w:r>
      <w:r w:rsidRPr="007E0439">
        <w:rPr>
          <w:rFonts w:eastAsia="Calibri"/>
          <w:i w:val="0"/>
          <w:iCs w:val="0"/>
        </w:rPr>
        <w:t xml:space="preserve">) is committed to upholding the mana of </w:t>
      </w:r>
      <w:proofErr w:type="spellStart"/>
      <w:r w:rsidRPr="007E0439">
        <w:rPr>
          <w:rFonts w:eastAsia="Calibri"/>
          <w:i w:val="0"/>
          <w:iCs w:val="0"/>
        </w:rPr>
        <w:t>Te</w:t>
      </w:r>
      <w:proofErr w:type="spellEnd"/>
      <w:r w:rsidRPr="007E0439">
        <w:rPr>
          <w:rFonts w:eastAsia="Calibri"/>
          <w:i w:val="0"/>
          <w:iCs w:val="0"/>
        </w:rPr>
        <w:t xml:space="preserve"> </w:t>
      </w:r>
      <w:proofErr w:type="spellStart"/>
      <w:r w:rsidRPr="007E0439">
        <w:rPr>
          <w:rFonts w:eastAsia="Calibri"/>
          <w:i w:val="0"/>
          <w:iCs w:val="0"/>
        </w:rPr>
        <w:t>Tiriti</w:t>
      </w:r>
      <w:proofErr w:type="spellEnd"/>
      <w:r w:rsidRPr="007E0439">
        <w:rPr>
          <w:rFonts w:eastAsia="Calibri"/>
          <w:i w:val="0"/>
          <w:iCs w:val="0"/>
        </w:rPr>
        <w:t xml:space="preserve"> o Waitangi and the principles of Partnership, Protection and Participation.  This Policy has been prepared in line with this commitment and its text and implementation is guided by the following values and principles:</w:t>
      </w:r>
    </w:p>
    <w:p w14:paraId="21ECC602" w14:textId="77777777" w:rsidR="007E0439" w:rsidRPr="007E0439" w:rsidRDefault="007E0439" w:rsidP="007E0439">
      <w:pPr>
        <w:widowControl w:val="0"/>
        <w:numPr>
          <w:ilvl w:val="0"/>
          <w:numId w:val="1"/>
        </w:numPr>
        <w:autoSpaceDE w:val="0"/>
        <w:autoSpaceDN w:val="0"/>
        <w:spacing w:line="240" w:lineRule="auto"/>
        <w:jc w:val="both"/>
        <w:rPr>
          <w:rFonts w:eastAsia="Barlow"/>
          <w:i w:val="0"/>
          <w:iCs w:val="0"/>
          <w:kern w:val="0"/>
          <w14:ligatures w14:val="none"/>
        </w:rPr>
      </w:pPr>
      <w:r w:rsidRPr="007E0439">
        <w:rPr>
          <w:rFonts w:eastAsia="Barlow"/>
          <w:i w:val="0"/>
          <w:iCs w:val="0"/>
          <w:kern w:val="0"/>
          <w14:ligatures w14:val="none"/>
        </w:rPr>
        <w:t>whanaungatanga – we connect with people to understand similarities and value differences.</w:t>
      </w:r>
    </w:p>
    <w:p w14:paraId="13750CED" w14:textId="77777777" w:rsidR="007E0439" w:rsidRPr="007E0439" w:rsidRDefault="007E0439" w:rsidP="007E0439">
      <w:pPr>
        <w:widowControl w:val="0"/>
        <w:numPr>
          <w:ilvl w:val="0"/>
          <w:numId w:val="1"/>
        </w:numPr>
        <w:autoSpaceDE w:val="0"/>
        <w:autoSpaceDN w:val="0"/>
        <w:spacing w:line="240" w:lineRule="auto"/>
        <w:rPr>
          <w:rFonts w:eastAsia="Barlow"/>
          <w:i w:val="0"/>
          <w:iCs w:val="0"/>
          <w:kern w:val="0"/>
          <w14:ligatures w14:val="none"/>
        </w:rPr>
      </w:pPr>
      <w:proofErr w:type="spellStart"/>
      <w:r w:rsidRPr="007E0439">
        <w:rPr>
          <w:rFonts w:eastAsia="Barlow"/>
          <w:i w:val="0"/>
          <w:iCs w:val="0"/>
          <w:kern w:val="0"/>
          <w14:ligatures w14:val="none"/>
        </w:rPr>
        <w:t>manaakitanga</w:t>
      </w:r>
      <w:proofErr w:type="spellEnd"/>
      <w:r w:rsidRPr="007E0439">
        <w:rPr>
          <w:rFonts w:eastAsia="Barlow"/>
          <w:i w:val="0"/>
          <w:iCs w:val="0"/>
          <w:kern w:val="0"/>
          <w14:ligatures w14:val="none"/>
        </w:rPr>
        <w:t xml:space="preserve"> – we respect and care for each other regardless of differences.</w:t>
      </w:r>
    </w:p>
    <w:p w14:paraId="0C7D9D8B" w14:textId="77777777" w:rsidR="007E0439" w:rsidRPr="007E0439" w:rsidRDefault="007E0439" w:rsidP="007E0439">
      <w:pPr>
        <w:widowControl w:val="0"/>
        <w:numPr>
          <w:ilvl w:val="0"/>
          <w:numId w:val="1"/>
        </w:numPr>
        <w:autoSpaceDE w:val="0"/>
        <w:autoSpaceDN w:val="0"/>
        <w:spacing w:line="240" w:lineRule="auto"/>
        <w:rPr>
          <w:rFonts w:eastAsia="Barlow"/>
          <w:i w:val="0"/>
          <w:iCs w:val="0"/>
          <w:kern w:val="0"/>
          <w14:ligatures w14:val="none"/>
        </w:rPr>
      </w:pPr>
      <w:proofErr w:type="spellStart"/>
      <w:r w:rsidRPr="007E0439">
        <w:rPr>
          <w:rFonts w:eastAsia="Barlow"/>
          <w:i w:val="0"/>
          <w:iCs w:val="0"/>
          <w:kern w:val="0"/>
          <w14:ligatures w14:val="none"/>
        </w:rPr>
        <w:t>hauora</w:t>
      </w:r>
      <w:proofErr w:type="spellEnd"/>
      <w:r w:rsidRPr="007E0439">
        <w:rPr>
          <w:rFonts w:eastAsia="Barlow"/>
          <w:i w:val="0"/>
          <w:iCs w:val="0"/>
          <w:kern w:val="0"/>
          <w14:ligatures w14:val="none"/>
        </w:rPr>
        <w:t xml:space="preserve"> – we understand and uphold the connection between social acceptance and wellbeing</w:t>
      </w:r>
    </w:p>
    <w:p w14:paraId="4A118EE0" w14:textId="77777777" w:rsidR="007E0439" w:rsidRPr="007E0439" w:rsidRDefault="007E0439" w:rsidP="007E0439">
      <w:pPr>
        <w:widowControl w:val="0"/>
        <w:numPr>
          <w:ilvl w:val="0"/>
          <w:numId w:val="1"/>
        </w:numPr>
        <w:autoSpaceDE w:val="0"/>
        <w:autoSpaceDN w:val="0"/>
        <w:spacing w:line="240" w:lineRule="auto"/>
        <w:rPr>
          <w:rFonts w:eastAsia="Barlow"/>
          <w:i w:val="0"/>
          <w:iCs w:val="0"/>
          <w:kern w:val="0"/>
          <w14:ligatures w14:val="none"/>
        </w:rPr>
      </w:pPr>
      <w:proofErr w:type="spellStart"/>
      <w:r w:rsidRPr="007E0439">
        <w:rPr>
          <w:rFonts w:eastAsia="Barlow"/>
          <w:i w:val="0"/>
          <w:iCs w:val="0"/>
          <w:kern w:val="0"/>
          <w14:ligatures w14:val="none"/>
        </w:rPr>
        <w:t>haumarutanga</w:t>
      </w:r>
      <w:proofErr w:type="spellEnd"/>
      <w:r w:rsidRPr="007E0439">
        <w:rPr>
          <w:rFonts w:eastAsia="Barlow"/>
          <w:i w:val="0"/>
          <w:iCs w:val="0"/>
          <w:kern w:val="0"/>
          <w14:ligatures w14:val="none"/>
        </w:rPr>
        <w:t xml:space="preserve"> – we acknowledge that safety for participants relies on each person holding equal value </w:t>
      </w:r>
    </w:p>
    <w:p w14:paraId="1EA2F5C1" w14:textId="77777777" w:rsidR="007E0439" w:rsidRPr="007E0439" w:rsidRDefault="007E0439" w:rsidP="007E0439">
      <w:pPr>
        <w:widowControl w:val="0"/>
        <w:numPr>
          <w:ilvl w:val="0"/>
          <w:numId w:val="1"/>
        </w:numPr>
        <w:autoSpaceDE w:val="0"/>
        <w:autoSpaceDN w:val="0"/>
        <w:spacing w:line="240" w:lineRule="auto"/>
        <w:jc w:val="both"/>
        <w:rPr>
          <w:rFonts w:eastAsia="Barlow"/>
          <w:i w:val="0"/>
          <w:iCs w:val="0"/>
          <w:kern w:val="0"/>
          <w14:ligatures w14:val="none"/>
        </w:rPr>
      </w:pPr>
      <w:proofErr w:type="spellStart"/>
      <w:r w:rsidRPr="007E0439">
        <w:rPr>
          <w:rFonts w:ascii="Barlow" w:eastAsia="Barlow" w:hAnsi="Barlow" w:cs="Barlow"/>
          <w:i w:val="0"/>
          <w:iCs w:val="0"/>
          <w:kern w:val="0"/>
          <w14:ligatures w14:val="none"/>
        </w:rPr>
        <w:t>mokopunatanga</w:t>
      </w:r>
      <w:proofErr w:type="spellEnd"/>
      <w:r w:rsidRPr="007E0439">
        <w:rPr>
          <w:rFonts w:ascii="Barlow" w:eastAsia="Barlow" w:hAnsi="Barlow" w:cs="Barlow"/>
          <w:i w:val="0"/>
          <w:iCs w:val="0"/>
          <w:kern w:val="0"/>
          <w14:ligatures w14:val="none"/>
        </w:rPr>
        <w:t xml:space="preserve"> – </w:t>
      </w:r>
      <w:r w:rsidRPr="007E0439">
        <w:rPr>
          <w:rFonts w:eastAsia="Barlow"/>
          <w:i w:val="0"/>
          <w:iCs w:val="0"/>
          <w:kern w:val="0"/>
          <w14:ligatures w14:val="none"/>
        </w:rPr>
        <w:t>we acknowledge the importance of the well-being of children and young people and ensuring that future generations of participants thrive</w:t>
      </w:r>
    </w:p>
    <w:p w14:paraId="6CBAA070" w14:textId="77777777" w:rsidR="007E0439" w:rsidRPr="007E0439" w:rsidRDefault="007E0439" w:rsidP="007E0439">
      <w:pPr>
        <w:widowControl w:val="0"/>
        <w:numPr>
          <w:ilvl w:val="0"/>
          <w:numId w:val="1"/>
        </w:numPr>
        <w:autoSpaceDE w:val="0"/>
        <w:autoSpaceDN w:val="0"/>
        <w:spacing w:line="240" w:lineRule="auto"/>
        <w:jc w:val="both"/>
        <w:rPr>
          <w:rFonts w:eastAsia="Barlow"/>
          <w:i w:val="0"/>
          <w:iCs w:val="0"/>
          <w:kern w:val="0"/>
          <w14:ligatures w14:val="none"/>
        </w:rPr>
      </w:pPr>
      <w:r w:rsidRPr="007E0439">
        <w:rPr>
          <w:rFonts w:eastAsia="Barlow"/>
          <w:i w:val="0"/>
          <w:iCs w:val="0"/>
          <w:kern w:val="0"/>
          <w14:ligatures w14:val="none"/>
        </w:rPr>
        <w:t xml:space="preserve">pono – we will act in a way that is trustworthy, </w:t>
      </w:r>
      <w:proofErr w:type="gramStart"/>
      <w:r w:rsidRPr="007E0439">
        <w:rPr>
          <w:rFonts w:eastAsia="Barlow"/>
          <w:i w:val="0"/>
          <w:iCs w:val="0"/>
          <w:kern w:val="0"/>
          <w14:ligatures w14:val="none"/>
        </w:rPr>
        <w:t>honest</w:t>
      </w:r>
      <w:proofErr w:type="gramEnd"/>
      <w:r w:rsidRPr="007E0439">
        <w:rPr>
          <w:rFonts w:eastAsia="Barlow"/>
          <w:i w:val="0"/>
          <w:iCs w:val="0"/>
          <w:kern w:val="0"/>
          <w14:ligatures w14:val="none"/>
        </w:rPr>
        <w:t xml:space="preserve"> and fair</w:t>
      </w:r>
    </w:p>
    <w:p w14:paraId="4EA9D2C9" w14:textId="77777777" w:rsidR="007E0439" w:rsidRPr="007E0439" w:rsidRDefault="007E0439" w:rsidP="007E0439">
      <w:pPr>
        <w:widowControl w:val="0"/>
        <w:numPr>
          <w:ilvl w:val="0"/>
          <w:numId w:val="1"/>
        </w:numPr>
        <w:autoSpaceDE w:val="0"/>
        <w:autoSpaceDN w:val="0"/>
        <w:spacing w:line="240" w:lineRule="auto"/>
        <w:jc w:val="both"/>
        <w:rPr>
          <w:rFonts w:eastAsia="Barlow"/>
          <w:i w:val="0"/>
          <w:iCs w:val="0"/>
          <w:kern w:val="0"/>
          <w14:ligatures w14:val="none"/>
        </w:rPr>
      </w:pPr>
      <w:r w:rsidRPr="007E0439">
        <w:rPr>
          <w:rFonts w:eastAsia="Barlow"/>
          <w:i w:val="0"/>
          <w:iCs w:val="0"/>
          <w:kern w:val="0"/>
          <w14:ligatures w14:val="none"/>
        </w:rPr>
        <w:t xml:space="preserve">utu and </w:t>
      </w:r>
      <w:proofErr w:type="spellStart"/>
      <w:r w:rsidRPr="007E0439">
        <w:rPr>
          <w:rFonts w:eastAsia="Barlow"/>
          <w:i w:val="0"/>
          <w:iCs w:val="0"/>
          <w:kern w:val="0"/>
          <w14:ligatures w14:val="none"/>
        </w:rPr>
        <w:t>ea</w:t>
      </w:r>
      <w:proofErr w:type="spellEnd"/>
      <w:r w:rsidRPr="007E0439">
        <w:rPr>
          <w:rFonts w:eastAsia="Barlow"/>
          <w:i w:val="0"/>
          <w:iCs w:val="0"/>
          <w:kern w:val="0"/>
          <w14:ligatures w14:val="none"/>
        </w:rPr>
        <w:t xml:space="preserve"> – we value reciprocity and opportunities for repairing harm done and </w:t>
      </w:r>
      <w:r w:rsidRPr="007E0439">
        <w:rPr>
          <w:rFonts w:eastAsia="Barlow"/>
          <w:i w:val="0"/>
          <w:iCs w:val="0"/>
          <w:kern w:val="0"/>
          <w14:ligatures w14:val="none"/>
        </w:rPr>
        <w:lastRenderedPageBreak/>
        <w:t>restoring a state of balance</w:t>
      </w:r>
    </w:p>
    <w:p w14:paraId="64084AA6" w14:textId="77777777" w:rsidR="007E0439" w:rsidRPr="007E0439" w:rsidRDefault="007E0439" w:rsidP="007E0439">
      <w:pPr>
        <w:spacing w:line="259" w:lineRule="auto"/>
        <w:outlineLvl w:val="1"/>
        <w:rPr>
          <w:rFonts w:eastAsia="Calibri"/>
          <w:b/>
          <w:bCs/>
          <w:i w:val="0"/>
          <w:iCs w:val="0"/>
        </w:rPr>
      </w:pPr>
    </w:p>
    <w:p w14:paraId="2D24B625" w14:textId="77777777" w:rsidR="007E0439" w:rsidRPr="007E0439" w:rsidRDefault="007E0439" w:rsidP="007E0439">
      <w:pPr>
        <w:spacing w:line="259" w:lineRule="auto"/>
        <w:outlineLvl w:val="1"/>
        <w:rPr>
          <w:rFonts w:eastAsia="Calibri"/>
          <w:b/>
          <w:bCs/>
          <w:i w:val="0"/>
          <w:iCs w:val="0"/>
          <w:sz w:val="28"/>
          <w:szCs w:val="28"/>
        </w:rPr>
      </w:pPr>
      <w:r w:rsidRPr="007E0439">
        <w:rPr>
          <w:rFonts w:eastAsia="Calibri"/>
          <w:b/>
          <w:bCs/>
          <w:i w:val="0"/>
          <w:iCs w:val="0"/>
          <w:sz w:val="28"/>
          <w:szCs w:val="28"/>
        </w:rPr>
        <w:t xml:space="preserve">Safeguarding commitment </w:t>
      </w:r>
    </w:p>
    <w:p w14:paraId="746C7C3C" w14:textId="77777777" w:rsidR="007E0439" w:rsidRPr="007E0439" w:rsidRDefault="007E0439" w:rsidP="007E0439">
      <w:pPr>
        <w:numPr>
          <w:ilvl w:val="2"/>
          <w:numId w:val="0"/>
        </w:numPr>
        <w:spacing w:after="240" w:line="259" w:lineRule="auto"/>
        <w:jc w:val="both"/>
        <w:rPr>
          <w:rFonts w:eastAsia="Calibri"/>
          <w:i w:val="0"/>
          <w:iCs w:val="0"/>
        </w:rPr>
      </w:pPr>
      <w:r w:rsidRPr="007E0439">
        <w:rPr>
          <w:rFonts w:eastAsia="Calibri"/>
          <w:i w:val="0"/>
          <w:iCs w:val="0"/>
        </w:rPr>
        <w:t>[</w:t>
      </w:r>
      <w:r w:rsidRPr="000F338D">
        <w:rPr>
          <w:rFonts w:eastAsia="Calibri"/>
          <w:i w:val="0"/>
          <w:iCs w:val="0"/>
          <w:color w:val="7030A0"/>
        </w:rPr>
        <w:t>name of organisation</w:t>
      </w:r>
      <w:r w:rsidRPr="007E0439">
        <w:rPr>
          <w:rFonts w:eastAsia="Calibri"/>
          <w:i w:val="0"/>
          <w:iCs w:val="0"/>
        </w:rPr>
        <w:t xml:space="preserve">] wants all children, young </w:t>
      </w:r>
      <w:proofErr w:type="gramStart"/>
      <w:r w:rsidRPr="007E0439">
        <w:rPr>
          <w:rFonts w:eastAsia="Calibri"/>
          <w:i w:val="0"/>
          <w:iCs w:val="0"/>
        </w:rPr>
        <w:t>people</w:t>
      </w:r>
      <w:proofErr w:type="gramEnd"/>
      <w:r w:rsidRPr="007E0439">
        <w:rPr>
          <w:rFonts w:eastAsia="Calibri"/>
          <w:i w:val="0"/>
          <w:iCs w:val="0"/>
        </w:rPr>
        <w:t xml:space="preserve"> and vulnerable adults to have a positive, safe and enjoyable experience within the </w:t>
      </w:r>
      <w:bookmarkStart w:id="1" w:name="_Hlk176524689"/>
      <w:r w:rsidRPr="007E0439">
        <w:rPr>
          <w:rFonts w:eastAsia="Calibri"/>
          <w:i w:val="0"/>
          <w:iCs w:val="0"/>
        </w:rPr>
        <w:t>[</w:t>
      </w:r>
      <w:r w:rsidRPr="007E0439">
        <w:rPr>
          <w:rFonts w:eastAsia="Calibri"/>
          <w:i w:val="0"/>
          <w:iCs w:val="0"/>
          <w:color w:val="2E74B5"/>
        </w:rPr>
        <w:t>sport/recreation</w:t>
      </w:r>
      <w:r w:rsidRPr="007E0439">
        <w:rPr>
          <w:rFonts w:eastAsia="Calibri"/>
          <w:i w:val="0"/>
          <w:iCs w:val="0"/>
        </w:rPr>
        <w:t xml:space="preserve">] </w:t>
      </w:r>
      <w:bookmarkEnd w:id="1"/>
      <w:r w:rsidRPr="007E0439">
        <w:rPr>
          <w:rFonts w:eastAsia="Calibri"/>
          <w:i w:val="0"/>
          <w:iCs w:val="0"/>
        </w:rPr>
        <w:t>activities, events, competitions and environments that we are responsible for.</w:t>
      </w:r>
    </w:p>
    <w:p w14:paraId="00E6FEFD" w14:textId="77777777" w:rsidR="007E0439" w:rsidRPr="007E0439" w:rsidRDefault="007E0439" w:rsidP="007E0439">
      <w:pPr>
        <w:numPr>
          <w:ilvl w:val="2"/>
          <w:numId w:val="0"/>
        </w:numPr>
        <w:spacing w:after="240" w:line="259" w:lineRule="auto"/>
        <w:jc w:val="both"/>
        <w:rPr>
          <w:rFonts w:eastAsia="Calibri"/>
          <w:i w:val="0"/>
          <w:iCs w:val="0"/>
          <w:color w:val="000000"/>
        </w:rPr>
      </w:pPr>
      <w:bookmarkStart w:id="2" w:name="_Hlk175828687"/>
      <w:r w:rsidRPr="007E0439">
        <w:rPr>
          <w:rFonts w:eastAsia="Calibri"/>
          <w:i w:val="0"/>
          <w:iCs w:val="0"/>
        </w:rPr>
        <w:t>[</w:t>
      </w:r>
      <w:r w:rsidRPr="000F338D">
        <w:rPr>
          <w:rFonts w:eastAsia="Calibri"/>
          <w:i w:val="0"/>
          <w:iCs w:val="0"/>
          <w:color w:val="7030A0"/>
        </w:rPr>
        <w:t>name of organisation</w:t>
      </w:r>
      <w:r w:rsidRPr="007E0439">
        <w:rPr>
          <w:rFonts w:eastAsia="Calibri"/>
          <w:i w:val="0"/>
          <w:iCs w:val="0"/>
        </w:rPr>
        <w:t xml:space="preserve">] </w:t>
      </w:r>
      <w:bookmarkEnd w:id="2"/>
      <w:r w:rsidRPr="007E0439">
        <w:rPr>
          <w:rFonts w:eastAsia="Calibri"/>
          <w:i w:val="0"/>
          <w:iCs w:val="0"/>
        </w:rPr>
        <w:t xml:space="preserve">is committed to providing a safe environment where children and young people are protected from harm. We do this by having trained and safe people working with children, young people and vulnerable adults who are supported by clear standards of </w:t>
      </w:r>
      <w:r w:rsidRPr="007E0439">
        <w:rPr>
          <w:rFonts w:eastAsia="Calibri"/>
          <w:i w:val="0"/>
          <w:iCs w:val="0"/>
          <w:color w:val="000000"/>
        </w:rPr>
        <w:t>conduct and a full range of practical guidance. We are committed to having an embedded culture of safeguarding and protection in place, which goes beyond compliance. In doing so, we also acknowledge that a failure to take reasonable measures to safeguard children in sport or organised physical recreation, is a threat to integrity.</w:t>
      </w:r>
    </w:p>
    <w:p w14:paraId="38D0E6AF" w14:textId="77777777" w:rsidR="007E0439" w:rsidRPr="007E0439" w:rsidRDefault="007E0439" w:rsidP="007E0439">
      <w:pPr>
        <w:spacing w:after="240" w:line="259" w:lineRule="auto"/>
        <w:jc w:val="both"/>
        <w:rPr>
          <w:rFonts w:eastAsia="Calibri"/>
          <w:i w:val="0"/>
          <w:iCs w:val="0"/>
        </w:rPr>
      </w:pPr>
      <w:r w:rsidRPr="007E0439">
        <w:rPr>
          <w:rFonts w:eastAsia="Calibri"/>
          <w:i w:val="0"/>
          <w:iCs w:val="0"/>
        </w:rPr>
        <w:t xml:space="preserve">As part of this commitment, we require </w:t>
      </w:r>
      <w:proofErr w:type="gramStart"/>
      <w:r w:rsidRPr="007E0439">
        <w:rPr>
          <w:rFonts w:eastAsia="Calibri"/>
          <w:i w:val="0"/>
          <w:iCs w:val="0"/>
        </w:rPr>
        <w:t>all of</w:t>
      </w:r>
      <w:proofErr w:type="gramEnd"/>
      <w:r w:rsidRPr="007E0439">
        <w:rPr>
          <w:rFonts w:eastAsia="Calibri"/>
          <w:i w:val="0"/>
          <w:iCs w:val="0"/>
        </w:rPr>
        <w:t xml:space="preserve"> our staff, volunteers, contractors and participants to report any concern about the safety of a child, young person, or vulnerable adult no matter how small they believe it may be, to [</w:t>
      </w:r>
      <w:r w:rsidRPr="000F338D">
        <w:rPr>
          <w:rFonts w:eastAsia="Calibri"/>
          <w:i w:val="0"/>
          <w:iCs w:val="0"/>
          <w:color w:val="7030A0"/>
        </w:rPr>
        <w:t>name of organisation].</w:t>
      </w:r>
      <w:r w:rsidRPr="007E0439">
        <w:rPr>
          <w:rFonts w:eastAsia="Calibri"/>
          <w:b/>
          <w:bCs/>
          <w:i w:val="0"/>
          <w:iCs w:val="0"/>
          <w:color w:val="7030A0"/>
        </w:rPr>
        <w:t xml:space="preserve">  </w:t>
      </w:r>
    </w:p>
    <w:p w14:paraId="412E98F3" w14:textId="77777777" w:rsidR="007E0439" w:rsidRPr="007E0439" w:rsidRDefault="007E0439" w:rsidP="007E0439">
      <w:pPr>
        <w:spacing w:line="259" w:lineRule="auto"/>
        <w:outlineLvl w:val="1"/>
        <w:rPr>
          <w:rFonts w:eastAsia="Calibri"/>
          <w:b/>
          <w:bCs/>
          <w:i w:val="0"/>
          <w:iCs w:val="0"/>
          <w:sz w:val="28"/>
          <w:szCs w:val="28"/>
        </w:rPr>
      </w:pPr>
      <w:r w:rsidRPr="007E0439">
        <w:rPr>
          <w:rFonts w:eastAsia="Calibri"/>
          <w:b/>
          <w:bCs/>
          <w:i w:val="0"/>
          <w:iCs w:val="0"/>
          <w:sz w:val="28"/>
          <w:szCs w:val="28"/>
        </w:rPr>
        <w:t xml:space="preserve">Definitions </w:t>
      </w:r>
    </w:p>
    <w:p w14:paraId="33AE6B42" w14:textId="77777777" w:rsidR="007E0439" w:rsidRPr="007E0439" w:rsidRDefault="007E0439" w:rsidP="007E0439">
      <w:pPr>
        <w:widowControl w:val="0"/>
        <w:autoSpaceDE w:val="0"/>
        <w:autoSpaceDN w:val="0"/>
        <w:spacing w:after="0" w:line="240" w:lineRule="auto"/>
        <w:rPr>
          <w:rFonts w:eastAsia="Barlow"/>
          <w:i w:val="0"/>
          <w:iCs w:val="0"/>
          <w:kern w:val="0"/>
          <w:lang w:val="en-US"/>
          <w14:ligatures w14:val="none"/>
        </w:rPr>
      </w:pPr>
      <w:r w:rsidRPr="007E0439">
        <w:rPr>
          <w:rFonts w:eastAsia="Barlow"/>
          <w:b/>
          <w:bCs/>
          <w:i w:val="0"/>
          <w:iCs w:val="0"/>
          <w:kern w:val="0"/>
          <w:lang w:val="en-US"/>
          <w14:ligatures w14:val="none"/>
        </w:rPr>
        <w:t>abuse</w:t>
      </w:r>
      <w:r w:rsidRPr="007E0439">
        <w:rPr>
          <w:rFonts w:eastAsia="Barlow"/>
          <w:i w:val="0"/>
          <w:iCs w:val="0"/>
          <w:kern w:val="0"/>
          <w:lang w:val="en-US"/>
          <w14:ligatures w14:val="none"/>
        </w:rPr>
        <w:t xml:space="preserve"> includes physical, psychological, and sexual </w:t>
      </w:r>
      <w:proofErr w:type="gramStart"/>
      <w:r w:rsidRPr="007E0439">
        <w:rPr>
          <w:rFonts w:eastAsia="Barlow"/>
          <w:i w:val="0"/>
          <w:iCs w:val="0"/>
          <w:kern w:val="0"/>
          <w:lang w:val="en-US"/>
          <w14:ligatures w14:val="none"/>
        </w:rPr>
        <w:t>abuse;</w:t>
      </w:r>
      <w:proofErr w:type="gramEnd"/>
    </w:p>
    <w:p w14:paraId="455599AB" w14:textId="77777777" w:rsidR="007E0439" w:rsidRPr="007E0439" w:rsidRDefault="007E0439" w:rsidP="007E0439">
      <w:pPr>
        <w:widowControl w:val="0"/>
        <w:autoSpaceDE w:val="0"/>
        <w:autoSpaceDN w:val="0"/>
        <w:spacing w:after="0" w:line="240" w:lineRule="auto"/>
        <w:rPr>
          <w:rFonts w:eastAsia="Barlow"/>
          <w:i w:val="0"/>
          <w:iCs w:val="0"/>
          <w:kern w:val="0"/>
          <w:lang w:val="en-US"/>
          <w14:ligatures w14:val="none"/>
        </w:rPr>
      </w:pPr>
    </w:p>
    <w:p w14:paraId="7FF51507" w14:textId="77777777" w:rsidR="007E0439" w:rsidRPr="007E0439" w:rsidRDefault="007E0439" w:rsidP="007E0439">
      <w:pPr>
        <w:widowControl w:val="0"/>
        <w:autoSpaceDE w:val="0"/>
        <w:autoSpaceDN w:val="0"/>
        <w:spacing w:after="0" w:line="240" w:lineRule="auto"/>
        <w:rPr>
          <w:rFonts w:eastAsia="Barlow"/>
          <w:i w:val="0"/>
          <w:iCs w:val="0"/>
          <w:kern w:val="0"/>
          <w:lang w:val="en-US"/>
          <w14:ligatures w14:val="none"/>
        </w:rPr>
      </w:pPr>
      <w:r w:rsidRPr="007E0439">
        <w:rPr>
          <w:rFonts w:eastAsia="Barlow"/>
          <w:b/>
          <w:bCs/>
          <w:i w:val="0"/>
          <w:iCs w:val="0"/>
          <w:kern w:val="0"/>
          <w:lang w:val="en-US"/>
          <w14:ligatures w14:val="none"/>
        </w:rPr>
        <w:t>adult</w:t>
      </w:r>
      <w:r w:rsidRPr="007E0439">
        <w:rPr>
          <w:rFonts w:eastAsia="Barlow"/>
          <w:i w:val="0"/>
          <w:iCs w:val="0"/>
          <w:kern w:val="0"/>
          <w:lang w:val="en-US"/>
          <w14:ligatures w14:val="none"/>
        </w:rPr>
        <w:t xml:space="preserve"> means a person who is 18 years or </w:t>
      </w:r>
      <w:proofErr w:type="gramStart"/>
      <w:r w:rsidRPr="007E0439">
        <w:rPr>
          <w:rFonts w:eastAsia="Barlow"/>
          <w:i w:val="0"/>
          <w:iCs w:val="0"/>
          <w:kern w:val="0"/>
          <w:lang w:val="en-US"/>
          <w14:ligatures w14:val="none"/>
        </w:rPr>
        <w:t>over;</w:t>
      </w:r>
      <w:proofErr w:type="gramEnd"/>
    </w:p>
    <w:p w14:paraId="78349A8F" w14:textId="77777777" w:rsidR="007E0439" w:rsidRPr="007E0439" w:rsidRDefault="007E0439" w:rsidP="007E0439">
      <w:pPr>
        <w:widowControl w:val="0"/>
        <w:autoSpaceDE w:val="0"/>
        <w:autoSpaceDN w:val="0"/>
        <w:spacing w:after="0" w:line="240" w:lineRule="auto"/>
        <w:rPr>
          <w:rFonts w:eastAsia="Barlow"/>
          <w:i w:val="0"/>
          <w:iCs w:val="0"/>
          <w:kern w:val="0"/>
          <w:lang w:val="en-US"/>
          <w14:ligatures w14:val="none"/>
        </w:rPr>
      </w:pPr>
    </w:p>
    <w:p w14:paraId="151A6B3E" w14:textId="77777777" w:rsidR="007E0439" w:rsidRPr="007E0439" w:rsidRDefault="007E0439" w:rsidP="007E0439">
      <w:pPr>
        <w:widowControl w:val="0"/>
        <w:autoSpaceDE w:val="0"/>
        <w:autoSpaceDN w:val="0"/>
        <w:spacing w:after="0" w:line="240" w:lineRule="auto"/>
        <w:rPr>
          <w:rFonts w:eastAsia="Barlow"/>
          <w:i w:val="0"/>
          <w:iCs w:val="0"/>
          <w:kern w:val="0"/>
          <w:lang w:val="en-US"/>
          <w14:ligatures w14:val="none"/>
        </w:rPr>
      </w:pPr>
      <w:r w:rsidRPr="007E0439">
        <w:rPr>
          <w:rFonts w:eastAsia="Barlow"/>
          <w:b/>
          <w:bCs/>
          <w:i w:val="0"/>
          <w:iCs w:val="0"/>
          <w:kern w:val="0"/>
          <w:lang w:val="en-US"/>
          <w14:ligatures w14:val="none"/>
        </w:rPr>
        <w:t>children and young people</w:t>
      </w:r>
      <w:r w:rsidRPr="007E0439">
        <w:rPr>
          <w:rFonts w:eastAsia="Barlow"/>
          <w:i w:val="0"/>
          <w:iCs w:val="0"/>
          <w:kern w:val="0"/>
          <w:lang w:val="en-US"/>
          <w14:ligatures w14:val="none"/>
        </w:rPr>
        <w:t xml:space="preserve"> </w:t>
      </w:r>
      <w:proofErr w:type="gramStart"/>
      <w:r w:rsidRPr="007E0439">
        <w:rPr>
          <w:rFonts w:eastAsia="Barlow"/>
          <w:i w:val="0"/>
          <w:iCs w:val="0"/>
          <w:kern w:val="0"/>
          <w:lang w:val="en-US"/>
          <w14:ligatures w14:val="none"/>
        </w:rPr>
        <w:t>means</w:t>
      </w:r>
      <w:proofErr w:type="gramEnd"/>
      <w:r w:rsidRPr="007E0439">
        <w:rPr>
          <w:rFonts w:eastAsia="Barlow"/>
          <w:i w:val="0"/>
          <w:iCs w:val="0"/>
          <w:kern w:val="0"/>
          <w:lang w:val="en-US"/>
          <w14:ligatures w14:val="none"/>
        </w:rPr>
        <w:t xml:space="preserve"> people who are under the age of 18 years;</w:t>
      </w:r>
    </w:p>
    <w:p w14:paraId="3190F6C7" w14:textId="77777777" w:rsidR="007E0439" w:rsidRPr="007E0439" w:rsidRDefault="007E0439" w:rsidP="007E0439">
      <w:pPr>
        <w:widowControl w:val="0"/>
        <w:autoSpaceDE w:val="0"/>
        <w:autoSpaceDN w:val="0"/>
        <w:spacing w:after="0" w:line="240" w:lineRule="auto"/>
        <w:rPr>
          <w:rFonts w:eastAsia="Barlow"/>
          <w:b/>
          <w:i w:val="0"/>
          <w:iCs w:val="0"/>
          <w:kern w:val="0"/>
          <w:lang w:val="en-US"/>
          <w14:ligatures w14:val="none"/>
        </w:rPr>
      </w:pPr>
    </w:p>
    <w:p w14:paraId="2157EE30" w14:textId="77777777" w:rsidR="007E0439" w:rsidRPr="007E0439" w:rsidRDefault="007E0439" w:rsidP="007E0439">
      <w:pPr>
        <w:widowControl w:val="0"/>
        <w:autoSpaceDE w:val="0"/>
        <w:autoSpaceDN w:val="0"/>
        <w:spacing w:after="0" w:line="240" w:lineRule="auto"/>
        <w:rPr>
          <w:rFonts w:eastAsia="Barlow"/>
          <w:b/>
          <w:bCs/>
          <w:i w:val="0"/>
          <w:iCs w:val="0"/>
          <w:kern w:val="0"/>
          <w:lang w:val="en-US"/>
          <w14:ligatures w14:val="none"/>
        </w:rPr>
      </w:pPr>
      <w:r w:rsidRPr="007E0439">
        <w:rPr>
          <w:rFonts w:eastAsia="Barlow"/>
          <w:b/>
          <w:bCs/>
          <w:i w:val="0"/>
          <w:iCs w:val="0"/>
          <w:kern w:val="0"/>
          <w:lang w:val="en-US"/>
          <w14:ligatures w14:val="none"/>
        </w:rPr>
        <w:t xml:space="preserve">harm </w:t>
      </w:r>
      <w:r w:rsidRPr="007E0439">
        <w:rPr>
          <w:rFonts w:eastAsia="Barlow"/>
          <w:i w:val="0"/>
          <w:iCs w:val="0"/>
          <w:kern w:val="0"/>
          <w:lang w:val="en-US"/>
          <w14:ligatures w14:val="none"/>
        </w:rPr>
        <w:t xml:space="preserve">includes physical, emotional, or sexual, ill-treatment, abuse, neglect, or deprivation of any child, young </w:t>
      </w:r>
      <w:proofErr w:type="gramStart"/>
      <w:r w:rsidRPr="007E0439">
        <w:rPr>
          <w:rFonts w:eastAsia="Barlow"/>
          <w:i w:val="0"/>
          <w:iCs w:val="0"/>
          <w:kern w:val="0"/>
          <w:lang w:val="en-US"/>
          <w14:ligatures w14:val="none"/>
        </w:rPr>
        <w:t>person</w:t>
      </w:r>
      <w:proofErr w:type="gramEnd"/>
      <w:r w:rsidRPr="007E0439">
        <w:rPr>
          <w:rFonts w:eastAsia="Barlow"/>
          <w:i w:val="0"/>
          <w:iCs w:val="0"/>
          <w:kern w:val="0"/>
          <w:lang w:val="en-US"/>
          <w14:ligatures w14:val="none"/>
        </w:rPr>
        <w:t xml:space="preserve"> or vulnerable adult.</w:t>
      </w:r>
      <w:r w:rsidRPr="007E0439">
        <w:rPr>
          <w:rFonts w:eastAsia="Barlow"/>
          <w:b/>
          <w:bCs/>
          <w:i w:val="0"/>
          <w:iCs w:val="0"/>
          <w:kern w:val="0"/>
          <w:lang w:val="en-US"/>
          <w14:ligatures w14:val="none"/>
        </w:rPr>
        <w:t> </w:t>
      </w:r>
    </w:p>
    <w:p w14:paraId="45595C43" w14:textId="77777777" w:rsidR="007E0439" w:rsidRPr="007E0439" w:rsidRDefault="007E0439" w:rsidP="007E0439">
      <w:pPr>
        <w:widowControl w:val="0"/>
        <w:autoSpaceDE w:val="0"/>
        <w:autoSpaceDN w:val="0"/>
        <w:spacing w:after="0" w:line="240" w:lineRule="auto"/>
        <w:rPr>
          <w:rFonts w:eastAsia="Barlow"/>
          <w:i w:val="0"/>
          <w:iCs w:val="0"/>
          <w:kern w:val="0"/>
          <w:lang w:val="en-US"/>
          <w14:ligatures w14:val="none"/>
        </w:rPr>
      </w:pPr>
    </w:p>
    <w:p w14:paraId="1035525B" w14:textId="77777777" w:rsidR="007E0439" w:rsidRPr="007E0439" w:rsidRDefault="007E0439" w:rsidP="007E0439">
      <w:pPr>
        <w:widowControl w:val="0"/>
        <w:autoSpaceDE w:val="0"/>
        <w:autoSpaceDN w:val="0"/>
        <w:spacing w:after="0" w:line="240" w:lineRule="auto"/>
        <w:rPr>
          <w:rFonts w:eastAsia="Barlow"/>
          <w:i w:val="0"/>
          <w:iCs w:val="0"/>
          <w:kern w:val="0"/>
          <w:lang w:val="en-US"/>
          <w14:ligatures w14:val="none"/>
        </w:rPr>
      </w:pPr>
      <w:r w:rsidRPr="007E0439">
        <w:rPr>
          <w:rFonts w:eastAsia="Barlow"/>
          <w:b/>
          <w:bCs/>
          <w:i w:val="0"/>
          <w:iCs w:val="0"/>
          <w:kern w:val="0"/>
          <w:lang w:val="en-US"/>
          <w14:ligatures w14:val="none"/>
        </w:rPr>
        <w:t xml:space="preserve">participant </w:t>
      </w:r>
      <w:r w:rsidRPr="007E0439">
        <w:rPr>
          <w:rFonts w:eastAsia="Barlow"/>
          <w:i w:val="0"/>
          <w:iCs w:val="0"/>
          <w:kern w:val="0"/>
          <w:lang w:val="en-US"/>
          <w14:ligatures w14:val="none"/>
        </w:rPr>
        <w:t>includes:</w:t>
      </w:r>
    </w:p>
    <w:p w14:paraId="68A522A1" w14:textId="77777777" w:rsidR="007E0439" w:rsidRPr="007E0439" w:rsidRDefault="007E0439" w:rsidP="007E0439">
      <w:pPr>
        <w:widowControl w:val="0"/>
        <w:autoSpaceDE w:val="0"/>
        <w:autoSpaceDN w:val="0"/>
        <w:spacing w:after="0" w:line="240" w:lineRule="auto"/>
        <w:rPr>
          <w:rFonts w:eastAsia="Barlow"/>
          <w:i w:val="0"/>
          <w:iCs w:val="0"/>
          <w:kern w:val="0"/>
          <w:lang w:val="en-US"/>
          <w14:ligatures w14:val="none"/>
        </w:rPr>
      </w:pPr>
    </w:p>
    <w:p w14:paraId="222E75D3" w14:textId="77777777" w:rsidR="007E0439" w:rsidRPr="007E0439" w:rsidRDefault="007E0439" w:rsidP="007E0439">
      <w:pPr>
        <w:widowControl w:val="0"/>
        <w:numPr>
          <w:ilvl w:val="0"/>
          <w:numId w:val="19"/>
        </w:numPr>
        <w:autoSpaceDE w:val="0"/>
        <w:autoSpaceDN w:val="0"/>
        <w:spacing w:after="0" w:line="240" w:lineRule="auto"/>
        <w:rPr>
          <w:rFonts w:eastAsia="Barlow"/>
          <w:i w:val="0"/>
          <w:iCs w:val="0"/>
          <w:kern w:val="0"/>
          <w:lang w:val="en-US"/>
          <w14:ligatures w14:val="none"/>
        </w:rPr>
      </w:pPr>
      <w:r w:rsidRPr="007E0439">
        <w:rPr>
          <w:rFonts w:eastAsia="Barlow"/>
          <w:i w:val="0"/>
          <w:iCs w:val="0"/>
          <w:kern w:val="0"/>
          <w:lang w:val="en-US"/>
          <w14:ligatures w14:val="none"/>
        </w:rPr>
        <w:t>a player, competitor, or any other person who takes part in the [</w:t>
      </w:r>
      <w:r w:rsidRPr="007E0439">
        <w:rPr>
          <w:rFonts w:eastAsia="Barlow"/>
          <w:i w:val="0"/>
          <w:iCs w:val="0"/>
          <w:color w:val="2E74B5"/>
          <w:kern w:val="0"/>
          <w:lang w:val="en-US"/>
          <w14:ligatures w14:val="none"/>
        </w:rPr>
        <w:t>sport/recreation</w:t>
      </w:r>
      <w:r w:rsidRPr="007E0439">
        <w:rPr>
          <w:rFonts w:eastAsia="Barlow"/>
          <w:i w:val="0"/>
          <w:iCs w:val="0"/>
          <w:kern w:val="0"/>
          <w:lang w:val="en-US"/>
          <w14:ligatures w14:val="none"/>
        </w:rPr>
        <w:t>]</w:t>
      </w:r>
    </w:p>
    <w:p w14:paraId="6B6AD260" w14:textId="77777777" w:rsidR="007E0439" w:rsidRPr="007E0439" w:rsidRDefault="007E0439" w:rsidP="007E0439">
      <w:pPr>
        <w:widowControl w:val="0"/>
        <w:numPr>
          <w:ilvl w:val="0"/>
          <w:numId w:val="19"/>
        </w:numPr>
        <w:autoSpaceDE w:val="0"/>
        <w:autoSpaceDN w:val="0"/>
        <w:spacing w:after="0" w:line="240" w:lineRule="auto"/>
        <w:rPr>
          <w:rFonts w:eastAsia="Barlow"/>
          <w:i w:val="0"/>
          <w:iCs w:val="0"/>
          <w:kern w:val="0"/>
          <w:lang w:val="en-US"/>
          <w14:ligatures w14:val="none"/>
        </w:rPr>
      </w:pPr>
      <w:r w:rsidRPr="007E0439">
        <w:rPr>
          <w:rFonts w:eastAsia="Barlow"/>
          <w:i w:val="0"/>
          <w:iCs w:val="0"/>
          <w:kern w:val="0"/>
          <w:lang w:val="en-US"/>
          <w14:ligatures w14:val="none"/>
        </w:rPr>
        <w:t>an official or administrator</w:t>
      </w:r>
    </w:p>
    <w:p w14:paraId="7C15ABF3" w14:textId="77777777" w:rsidR="007E0439" w:rsidRPr="007E0439" w:rsidRDefault="007E0439" w:rsidP="007E0439">
      <w:pPr>
        <w:widowControl w:val="0"/>
        <w:numPr>
          <w:ilvl w:val="0"/>
          <w:numId w:val="19"/>
        </w:numPr>
        <w:autoSpaceDE w:val="0"/>
        <w:autoSpaceDN w:val="0"/>
        <w:spacing w:after="0" w:line="240" w:lineRule="auto"/>
        <w:rPr>
          <w:rFonts w:eastAsia="Barlow"/>
          <w:i w:val="0"/>
          <w:iCs w:val="0"/>
          <w:kern w:val="0"/>
          <w:lang w:val="en-US"/>
          <w14:ligatures w14:val="none"/>
        </w:rPr>
      </w:pPr>
      <w:r w:rsidRPr="007E0439">
        <w:rPr>
          <w:rFonts w:eastAsia="Barlow"/>
          <w:i w:val="0"/>
          <w:iCs w:val="0"/>
          <w:kern w:val="0"/>
          <w:lang w:val="en-US"/>
          <w14:ligatures w14:val="none"/>
        </w:rPr>
        <w:t>a coach, trainer, or other person who gives instruction in relation to the [</w:t>
      </w:r>
      <w:r w:rsidRPr="007E0439">
        <w:rPr>
          <w:rFonts w:eastAsia="Barlow"/>
          <w:i w:val="0"/>
          <w:iCs w:val="0"/>
          <w:color w:val="2E74B5"/>
          <w:kern w:val="0"/>
          <w:lang w:val="en-US"/>
          <w14:ligatures w14:val="none"/>
        </w:rPr>
        <w:t>sport/recreation</w:t>
      </w:r>
      <w:r w:rsidRPr="007E0439">
        <w:rPr>
          <w:rFonts w:eastAsia="Barlow"/>
          <w:i w:val="0"/>
          <w:iCs w:val="0"/>
          <w:kern w:val="0"/>
          <w:lang w:val="en-US"/>
          <w14:ligatures w14:val="none"/>
        </w:rPr>
        <w:t>]</w:t>
      </w:r>
    </w:p>
    <w:p w14:paraId="66728BE0" w14:textId="77777777" w:rsidR="007E0439" w:rsidRPr="007E0439" w:rsidRDefault="007E0439" w:rsidP="007E0439">
      <w:pPr>
        <w:widowControl w:val="0"/>
        <w:numPr>
          <w:ilvl w:val="0"/>
          <w:numId w:val="19"/>
        </w:numPr>
        <w:autoSpaceDE w:val="0"/>
        <w:autoSpaceDN w:val="0"/>
        <w:spacing w:after="0" w:line="240" w:lineRule="auto"/>
        <w:rPr>
          <w:rFonts w:eastAsia="Barlow"/>
          <w:i w:val="0"/>
          <w:iCs w:val="0"/>
          <w:kern w:val="0"/>
          <w:lang w:val="en-US"/>
          <w14:ligatures w14:val="none"/>
        </w:rPr>
      </w:pPr>
      <w:r w:rsidRPr="007E0439">
        <w:rPr>
          <w:rFonts w:eastAsia="Barlow"/>
          <w:i w:val="0"/>
          <w:iCs w:val="0"/>
          <w:kern w:val="0"/>
          <w:lang w:val="en-US"/>
          <w14:ligatures w14:val="none"/>
        </w:rPr>
        <w:t>a manager, an agent, or a team staff member</w:t>
      </w:r>
    </w:p>
    <w:p w14:paraId="536D014B" w14:textId="77777777" w:rsidR="007E0439" w:rsidRPr="007E0439" w:rsidRDefault="007E0439" w:rsidP="007E0439">
      <w:pPr>
        <w:widowControl w:val="0"/>
        <w:numPr>
          <w:ilvl w:val="0"/>
          <w:numId w:val="19"/>
        </w:numPr>
        <w:autoSpaceDE w:val="0"/>
        <w:autoSpaceDN w:val="0"/>
        <w:spacing w:after="0" w:line="240" w:lineRule="auto"/>
        <w:rPr>
          <w:rFonts w:eastAsia="Barlow"/>
          <w:i w:val="0"/>
          <w:iCs w:val="0"/>
          <w:kern w:val="0"/>
          <w:lang w:val="en-US"/>
          <w14:ligatures w14:val="none"/>
        </w:rPr>
      </w:pPr>
      <w:r w:rsidRPr="007E0439">
        <w:rPr>
          <w:rFonts w:eastAsia="Barlow"/>
          <w:i w:val="0"/>
          <w:iCs w:val="0"/>
          <w:kern w:val="0"/>
          <w:lang w:val="en-US"/>
          <w14:ligatures w14:val="none"/>
        </w:rPr>
        <w:t xml:space="preserve">a person providing medical or paramedical </w:t>
      </w:r>
      <w:proofErr w:type="gramStart"/>
      <w:r w:rsidRPr="007E0439">
        <w:rPr>
          <w:rFonts w:eastAsia="Barlow"/>
          <w:i w:val="0"/>
          <w:iCs w:val="0"/>
          <w:kern w:val="0"/>
          <w:lang w:val="en-US"/>
          <w14:ligatures w14:val="none"/>
        </w:rPr>
        <w:t>services</w:t>
      </w:r>
      <w:proofErr w:type="gramEnd"/>
    </w:p>
    <w:p w14:paraId="17D769D3" w14:textId="77777777" w:rsidR="007E0439" w:rsidRPr="007E0439" w:rsidRDefault="007E0439" w:rsidP="007E0439">
      <w:pPr>
        <w:widowControl w:val="0"/>
        <w:numPr>
          <w:ilvl w:val="0"/>
          <w:numId w:val="19"/>
        </w:numPr>
        <w:autoSpaceDE w:val="0"/>
        <w:autoSpaceDN w:val="0"/>
        <w:spacing w:after="0" w:line="240" w:lineRule="auto"/>
        <w:rPr>
          <w:rFonts w:eastAsia="Barlow"/>
          <w:i w:val="0"/>
          <w:iCs w:val="0"/>
          <w:kern w:val="0"/>
          <w:lang w:val="en-US"/>
          <w14:ligatures w14:val="none"/>
        </w:rPr>
      </w:pPr>
      <w:r w:rsidRPr="007E0439">
        <w:rPr>
          <w:rFonts w:eastAsia="Barlow"/>
          <w:i w:val="0"/>
          <w:iCs w:val="0"/>
          <w:kern w:val="0"/>
          <w:lang w:val="en-US"/>
          <w14:ligatures w14:val="none"/>
        </w:rPr>
        <w:t xml:space="preserve">a parent or caregiver </w:t>
      </w:r>
    </w:p>
    <w:p w14:paraId="3E037362" w14:textId="77777777" w:rsidR="007E0439" w:rsidRPr="007E0439" w:rsidRDefault="007E0439" w:rsidP="007E0439">
      <w:pPr>
        <w:widowControl w:val="0"/>
        <w:numPr>
          <w:ilvl w:val="0"/>
          <w:numId w:val="19"/>
        </w:numPr>
        <w:autoSpaceDE w:val="0"/>
        <w:autoSpaceDN w:val="0"/>
        <w:spacing w:after="0" w:line="240" w:lineRule="auto"/>
        <w:rPr>
          <w:rFonts w:eastAsia="Barlow"/>
          <w:i w:val="0"/>
          <w:iCs w:val="0"/>
          <w:kern w:val="0"/>
          <w:lang w:val="en-US"/>
          <w14:ligatures w14:val="none"/>
        </w:rPr>
      </w:pPr>
      <w:r w:rsidRPr="007E0439">
        <w:rPr>
          <w:rFonts w:eastAsia="Barlow"/>
          <w:i w:val="0"/>
          <w:iCs w:val="0"/>
          <w:kern w:val="0"/>
          <w:lang w:val="en-US"/>
          <w14:ligatures w14:val="none"/>
        </w:rPr>
        <w:t>any other person working with, treating, or assisting an individual, team or group associated with [</w:t>
      </w:r>
      <w:r w:rsidRPr="007E0439">
        <w:rPr>
          <w:rFonts w:eastAsia="Barlow"/>
          <w:i w:val="0"/>
          <w:iCs w:val="0"/>
          <w:color w:val="2E74B5"/>
          <w:kern w:val="0"/>
          <w:lang w:val="en-US"/>
          <w14:ligatures w14:val="none"/>
        </w:rPr>
        <w:t>sport/recreation</w:t>
      </w:r>
      <w:r w:rsidRPr="007E0439">
        <w:rPr>
          <w:rFonts w:eastAsia="Barlow"/>
          <w:i w:val="0"/>
          <w:iCs w:val="0"/>
          <w:kern w:val="0"/>
          <w:lang w:val="en-US"/>
          <w14:ligatures w14:val="none"/>
        </w:rPr>
        <w:t>]</w:t>
      </w:r>
    </w:p>
    <w:p w14:paraId="256E4521" w14:textId="77777777" w:rsidR="007E0439" w:rsidRPr="007E0439" w:rsidRDefault="007E0439" w:rsidP="007E0439">
      <w:pPr>
        <w:widowControl w:val="0"/>
        <w:numPr>
          <w:ilvl w:val="0"/>
          <w:numId w:val="19"/>
        </w:numPr>
        <w:autoSpaceDE w:val="0"/>
        <w:autoSpaceDN w:val="0"/>
        <w:spacing w:after="0" w:line="240" w:lineRule="auto"/>
        <w:rPr>
          <w:rFonts w:eastAsia="Barlow"/>
          <w:i w:val="0"/>
          <w:iCs w:val="0"/>
          <w:kern w:val="0"/>
          <w:lang w:val="en-US"/>
          <w14:ligatures w14:val="none"/>
        </w:rPr>
      </w:pPr>
      <w:r w:rsidRPr="007E0439">
        <w:rPr>
          <w:rFonts w:eastAsia="Barlow"/>
          <w:i w:val="0"/>
          <w:iCs w:val="0"/>
          <w:kern w:val="0"/>
          <w:lang w:val="en-US"/>
          <w14:ligatures w14:val="none"/>
        </w:rPr>
        <w:t>a volunteer providing services for the [</w:t>
      </w:r>
      <w:r w:rsidRPr="007E0439">
        <w:rPr>
          <w:rFonts w:eastAsia="Barlow"/>
          <w:i w:val="0"/>
          <w:iCs w:val="0"/>
          <w:color w:val="2E74B5"/>
          <w:kern w:val="0"/>
          <w:lang w:val="en-US"/>
          <w14:ligatures w14:val="none"/>
        </w:rPr>
        <w:t>sport/recreation</w:t>
      </w:r>
      <w:r w:rsidRPr="007E0439">
        <w:rPr>
          <w:rFonts w:eastAsia="Barlow"/>
          <w:i w:val="0"/>
          <w:iCs w:val="0"/>
          <w:kern w:val="0"/>
          <w:lang w:val="en-US"/>
          <w14:ligatures w14:val="none"/>
        </w:rPr>
        <w:t>]</w:t>
      </w:r>
    </w:p>
    <w:p w14:paraId="125EC441" w14:textId="77777777" w:rsidR="007E0439" w:rsidRPr="007E0439" w:rsidRDefault="007E0439" w:rsidP="007E0439">
      <w:pPr>
        <w:widowControl w:val="0"/>
        <w:autoSpaceDE w:val="0"/>
        <w:autoSpaceDN w:val="0"/>
        <w:spacing w:after="0" w:line="240" w:lineRule="auto"/>
        <w:rPr>
          <w:rFonts w:eastAsia="Barlow"/>
          <w:i w:val="0"/>
          <w:iCs w:val="0"/>
          <w:kern w:val="0"/>
          <w:lang w:val="en-US"/>
          <w14:ligatures w14:val="none"/>
        </w:rPr>
      </w:pPr>
    </w:p>
    <w:p w14:paraId="589BAD1B" w14:textId="77777777" w:rsidR="007E0439" w:rsidRPr="007E0439" w:rsidRDefault="007E0439" w:rsidP="007E0439">
      <w:pPr>
        <w:widowControl w:val="0"/>
        <w:autoSpaceDE w:val="0"/>
        <w:autoSpaceDN w:val="0"/>
        <w:spacing w:after="0" w:line="240" w:lineRule="auto"/>
        <w:rPr>
          <w:rFonts w:eastAsia="Barlow"/>
          <w:i w:val="0"/>
          <w:iCs w:val="0"/>
          <w:kern w:val="0"/>
          <w:lang w:val="en-US"/>
          <w14:ligatures w14:val="none"/>
        </w:rPr>
      </w:pPr>
      <w:r w:rsidRPr="007E0439">
        <w:rPr>
          <w:rFonts w:eastAsia="Barlow"/>
          <w:b/>
          <w:bCs/>
          <w:i w:val="0"/>
          <w:iCs w:val="0"/>
          <w:kern w:val="0"/>
          <w:lang w:val="en-US"/>
          <w14:ligatures w14:val="none"/>
        </w:rPr>
        <w:t xml:space="preserve">prohibited behaviors </w:t>
      </w:r>
      <w:r w:rsidRPr="007E0439">
        <w:rPr>
          <w:rFonts w:eastAsia="Barlow"/>
          <w:i w:val="0"/>
          <w:iCs w:val="0"/>
          <w:kern w:val="0"/>
          <w:lang w:val="en-US"/>
          <w14:ligatures w14:val="none"/>
        </w:rPr>
        <w:t>means the following:</w:t>
      </w:r>
    </w:p>
    <w:p w14:paraId="674CC730" w14:textId="77777777" w:rsidR="007E0439" w:rsidRPr="007E0439" w:rsidRDefault="007E0439" w:rsidP="007E0439">
      <w:pPr>
        <w:widowControl w:val="0"/>
        <w:autoSpaceDE w:val="0"/>
        <w:autoSpaceDN w:val="0"/>
        <w:spacing w:after="0" w:line="240" w:lineRule="auto"/>
        <w:rPr>
          <w:rFonts w:eastAsia="Barlow"/>
          <w:i w:val="0"/>
          <w:iCs w:val="0"/>
          <w:kern w:val="0"/>
          <w:lang w:val="en-US"/>
          <w14:ligatures w14:val="none"/>
        </w:rPr>
      </w:pPr>
    </w:p>
    <w:p w14:paraId="0782693D" w14:textId="1462880B" w:rsidR="007E0439" w:rsidRPr="007E0439" w:rsidRDefault="007E0439" w:rsidP="007E0439">
      <w:pPr>
        <w:widowControl w:val="0"/>
        <w:numPr>
          <w:ilvl w:val="0"/>
          <w:numId w:val="16"/>
        </w:numPr>
        <w:autoSpaceDE w:val="0"/>
        <w:autoSpaceDN w:val="0"/>
        <w:spacing w:after="0" w:line="240" w:lineRule="auto"/>
        <w:rPr>
          <w:rFonts w:eastAsia="Barlow"/>
          <w:i w:val="0"/>
          <w:iCs w:val="0"/>
          <w:kern w:val="0"/>
          <w:lang w:val="en-US"/>
          <w14:ligatures w14:val="none"/>
        </w:rPr>
      </w:pPr>
      <w:r w:rsidRPr="007E0439">
        <w:rPr>
          <w:rFonts w:eastAsia="Barlow"/>
          <w:i w:val="0"/>
          <w:iCs w:val="0"/>
          <w:kern w:val="0"/>
          <w:lang w:val="en-US"/>
          <w14:ligatures w14:val="none"/>
        </w:rPr>
        <w:t>bullying, violence, abuse</w:t>
      </w:r>
      <w:r w:rsidR="4F630CFF" w:rsidRPr="52454573">
        <w:rPr>
          <w:rFonts w:eastAsia="Barlow"/>
          <w:i w:val="0"/>
          <w:iCs w:val="0"/>
          <w:kern w:val="0"/>
          <w:lang w:val="en-US"/>
          <w14:ligatures w14:val="none"/>
        </w:rPr>
        <w:t xml:space="preserve"> (including sexual abuse)</w:t>
      </w:r>
      <w:r w:rsidRPr="52454573">
        <w:rPr>
          <w:rFonts w:eastAsia="Barlow"/>
          <w:i w:val="0"/>
          <w:iCs w:val="0"/>
          <w:kern w:val="0"/>
          <w:lang w:val="en-US"/>
          <w14:ligatures w14:val="none"/>
        </w:rPr>
        <w:t>,</w:t>
      </w:r>
      <w:r w:rsidRPr="007E0439">
        <w:rPr>
          <w:rFonts w:eastAsia="Barlow"/>
          <w:i w:val="0"/>
          <w:iCs w:val="0"/>
          <w:kern w:val="0"/>
          <w:lang w:val="en-US"/>
          <w14:ligatures w14:val="none"/>
        </w:rPr>
        <w:t xml:space="preserve"> intimidation and </w:t>
      </w:r>
      <w:proofErr w:type="gramStart"/>
      <w:r w:rsidRPr="007E0439">
        <w:rPr>
          <w:rFonts w:eastAsia="Barlow"/>
          <w:i w:val="0"/>
          <w:iCs w:val="0"/>
          <w:kern w:val="0"/>
          <w:lang w:val="en-US"/>
          <w14:ligatures w14:val="none"/>
        </w:rPr>
        <w:t>harassment</w:t>
      </w:r>
      <w:proofErr w:type="gramEnd"/>
      <w:r w:rsidRPr="007E0439">
        <w:rPr>
          <w:rFonts w:eastAsia="Barlow"/>
          <w:i w:val="0"/>
          <w:iCs w:val="0"/>
          <w:kern w:val="0"/>
          <w:lang w:val="en-US"/>
          <w14:ligatures w14:val="none"/>
        </w:rPr>
        <w:t xml:space="preserve"> </w:t>
      </w:r>
    </w:p>
    <w:p w14:paraId="310BF2BF" w14:textId="0A871244" w:rsidR="007E0439" w:rsidRPr="007E0439" w:rsidRDefault="007E0439" w:rsidP="007E0439">
      <w:pPr>
        <w:widowControl w:val="0"/>
        <w:numPr>
          <w:ilvl w:val="0"/>
          <w:numId w:val="16"/>
        </w:numPr>
        <w:autoSpaceDE w:val="0"/>
        <w:autoSpaceDN w:val="0"/>
        <w:spacing w:after="0" w:line="240" w:lineRule="auto"/>
        <w:rPr>
          <w:rFonts w:eastAsia="Barlow"/>
          <w:i w:val="0"/>
          <w:iCs w:val="0"/>
          <w:kern w:val="0"/>
          <w:lang w:val="en-US"/>
          <w14:ligatures w14:val="none"/>
        </w:rPr>
      </w:pPr>
      <w:r w:rsidRPr="007E0439">
        <w:rPr>
          <w:rFonts w:eastAsia="Barlow"/>
          <w:i w:val="0"/>
          <w:iCs w:val="0"/>
          <w:kern w:val="0"/>
          <w:lang w:val="en-US"/>
          <w14:ligatures w14:val="none"/>
        </w:rPr>
        <w:t xml:space="preserve">sexual misconduct </w:t>
      </w:r>
    </w:p>
    <w:p w14:paraId="326C5BF5" w14:textId="77777777" w:rsidR="007E0439" w:rsidRPr="007E0439" w:rsidRDefault="007E0439" w:rsidP="007E0439">
      <w:pPr>
        <w:widowControl w:val="0"/>
        <w:numPr>
          <w:ilvl w:val="0"/>
          <w:numId w:val="16"/>
        </w:numPr>
        <w:autoSpaceDE w:val="0"/>
        <w:autoSpaceDN w:val="0"/>
        <w:spacing w:after="0" w:line="240" w:lineRule="auto"/>
        <w:rPr>
          <w:rFonts w:eastAsia="Barlow"/>
          <w:i w:val="0"/>
          <w:iCs w:val="0"/>
          <w:kern w:val="0"/>
          <w:lang w:val="en-US"/>
          <w14:ligatures w14:val="none"/>
        </w:rPr>
      </w:pPr>
      <w:r w:rsidRPr="007E0439">
        <w:rPr>
          <w:rFonts w:eastAsia="Barlow"/>
          <w:i w:val="0"/>
          <w:iCs w:val="0"/>
          <w:kern w:val="0"/>
          <w:lang w:val="en-US"/>
          <w14:ligatures w14:val="none"/>
        </w:rPr>
        <w:t xml:space="preserve">racism and other forms of discrimination </w:t>
      </w:r>
    </w:p>
    <w:p w14:paraId="0210A64A" w14:textId="77777777" w:rsidR="007E0439" w:rsidRPr="007E0439" w:rsidRDefault="007E0439" w:rsidP="007E0439">
      <w:pPr>
        <w:widowControl w:val="0"/>
        <w:numPr>
          <w:ilvl w:val="0"/>
          <w:numId w:val="16"/>
        </w:numPr>
        <w:autoSpaceDE w:val="0"/>
        <w:autoSpaceDN w:val="0"/>
        <w:spacing w:after="0" w:line="240" w:lineRule="auto"/>
        <w:rPr>
          <w:rFonts w:eastAsia="Barlow"/>
          <w:i w:val="0"/>
          <w:iCs w:val="0"/>
          <w:kern w:val="0"/>
          <w:lang w:val="en-US"/>
          <w14:ligatures w14:val="none"/>
        </w:rPr>
      </w:pPr>
      <w:r w:rsidRPr="007E0439">
        <w:rPr>
          <w:rFonts w:eastAsia="Barlow"/>
          <w:i w:val="0"/>
          <w:iCs w:val="0"/>
          <w:kern w:val="0"/>
          <w:lang w:val="en-US"/>
          <w14:ligatures w14:val="none"/>
        </w:rPr>
        <w:t>competition manipulation and associated activity</w:t>
      </w:r>
    </w:p>
    <w:p w14:paraId="53C82805" w14:textId="77777777" w:rsidR="007E0439" w:rsidRPr="007E0439" w:rsidRDefault="007E0439" w:rsidP="007E0439">
      <w:pPr>
        <w:widowControl w:val="0"/>
        <w:numPr>
          <w:ilvl w:val="0"/>
          <w:numId w:val="16"/>
        </w:numPr>
        <w:autoSpaceDE w:val="0"/>
        <w:autoSpaceDN w:val="0"/>
        <w:spacing w:after="0" w:line="240" w:lineRule="auto"/>
        <w:rPr>
          <w:rFonts w:eastAsia="Barlow"/>
          <w:i w:val="0"/>
          <w:iCs w:val="0"/>
          <w:kern w:val="0"/>
          <w:lang w:val="en-US"/>
          <w14:ligatures w14:val="none"/>
        </w:rPr>
      </w:pPr>
      <w:r w:rsidRPr="007E0439">
        <w:rPr>
          <w:rFonts w:eastAsia="Barlow"/>
          <w:i w:val="0"/>
          <w:iCs w:val="0"/>
          <w:kern w:val="0"/>
          <w:lang w:val="en-US"/>
          <w14:ligatures w14:val="none"/>
        </w:rPr>
        <w:t xml:space="preserve">corruption, fraud, </w:t>
      </w:r>
      <w:proofErr w:type="gramStart"/>
      <w:r w:rsidRPr="007E0439">
        <w:rPr>
          <w:rFonts w:eastAsia="Barlow"/>
          <w:i w:val="0"/>
          <w:iCs w:val="0"/>
          <w:kern w:val="0"/>
          <w:lang w:val="en-US"/>
          <w14:ligatures w14:val="none"/>
        </w:rPr>
        <w:t>deception</w:t>
      </w:r>
      <w:proofErr w:type="gramEnd"/>
      <w:r w:rsidRPr="007E0439">
        <w:rPr>
          <w:rFonts w:eastAsia="Barlow"/>
          <w:i w:val="0"/>
          <w:iCs w:val="0"/>
          <w:kern w:val="0"/>
          <w:lang w:val="en-US"/>
          <w14:ligatures w14:val="none"/>
        </w:rPr>
        <w:t xml:space="preserve"> and breach of trust</w:t>
      </w:r>
    </w:p>
    <w:p w14:paraId="40B41811" w14:textId="77777777" w:rsidR="007E0439" w:rsidRPr="007E0439" w:rsidRDefault="007E0439" w:rsidP="007E0439">
      <w:pPr>
        <w:widowControl w:val="0"/>
        <w:numPr>
          <w:ilvl w:val="0"/>
          <w:numId w:val="16"/>
        </w:numPr>
        <w:autoSpaceDE w:val="0"/>
        <w:autoSpaceDN w:val="0"/>
        <w:spacing w:after="0" w:line="240" w:lineRule="auto"/>
        <w:rPr>
          <w:rFonts w:eastAsia="Barlow"/>
          <w:i w:val="0"/>
          <w:iCs w:val="0"/>
          <w:kern w:val="0"/>
          <w:lang w:val="en-US"/>
          <w14:ligatures w14:val="none"/>
        </w:rPr>
      </w:pPr>
      <w:proofErr w:type="spellStart"/>
      <w:r w:rsidRPr="007E0439">
        <w:rPr>
          <w:rFonts w:eastAsia="Barlow"/>
          <w:i w:val="0"/>
          <w:iCs w:val="0"/>
          <w:kern w:val="0"/>
          <w:lang w:val="en-US"/>
          <w14:ligatures w14:val="none"/>
        </w:rPr>
        <w:t>victimisation</w:t>
      </w:r>
      <w:proofErr w:type="spellEnd"/>
      <w:r w:rsidRPr="007E0439">
        <w:rPr>
          <w:rFonts w:eastAsia="Barlow"/>
          <w:i w:val="0"/>
          <w:iCs w:val="0"/>
          <w:kern w:val="0"/>
          <w:lang w:val="en-US"/>
          <w14:ligatures w14:val="none"/>
        </w:rPr>
        <w:t xml:space="preserve"> in relation to complaints and dispute resolution</w:t>
      </w:r>
    </w:p>
    <w:p w14:paraId="580C2342" w14:textId="77777777" w:rsidR="007E0439" w:rsidRPr="007E0439" w:rsidRDefault="007E0439" w:rsidP="007E0439">
      <w:pPr>
        <w:widowControl w:val="0"/>
        <w:autoSpaceDE w:val="0"/>
        <w:autoSpaceDN w:val="0"/>
        <w:spacing w:after="0" w:line="240" w:lineRule="auto"/>
        <w:ind w:left="720"/>
        <w:rPr>
          <w:rFonts w:eastAsia="Barlow"/>
          <w:i w:val="0"/>
          <w:iCs w:val="0"/>
          <w:kern w:val="0"/>
          <w:lang w:val="en-US"/>
          <w14:ligatures w14:val="none"/>
        </w:rPr>
      </w:pPr>
    </w:p>
    <w:p w14:paraId="64B18812" w14:textId="77777777" w:rsidR="007E0439" w:rsidRPr="007E0439" w:rsidRDefault="007E0439" w:rsidP="007E0439">
      <w:pPr>
        <w:widowControl w:val="0"/>
        <w:autoSpaceDE w:val="0"/>
        <w:autoSpaceDN w:val="0"/>
        <w:spacing w:after="0" w:line="240" w:lineRule="auto"/>
        <w:rPr>
          <w:rFonts w:eastAsia="Barlow"/>
          <w:i w:val="0"/>
          <w:iCs w:val="0"/>
          <w:kern w:val="0"/>
          <w:lang w:val="en-US"/>
          <w14:ligatures w14:val="none"/>
        </w:rPr>
      </w:pPr>
      <w:r w:rsidRPr="007E0439">
        <w:rPr>
          <w:rFonts w:eastAsia="Barlow"/>
          <w:b/>
          <w:bCs/>
          <w:i w:val="0"/>
          <w:iCs w:val="0"/>
          <w:kern w:val="0"/>
          <w:lang w:val="en-US"/>
          <w14:ligatures w14:val="none"/>
        </w:rPr>
        <w:t>safeguarding</w:t>
      </w:r>
      <w:r w:rsidRPr="007E0439">
        <w:rPr>
          <w:rFonts w:eastAsia="Barlow"/>
          <w:i w:val="0"/>
          <w:iCs w:val="0"/>
          <w:kern w:val="0"/>
          <w:lang w:val="en-US"/>
          <w14:ligatures w14:val="none"/>
        </w:rPr>
        <w:t xml:space="preserve"> means actions to prevent harm to children, young </w:t>
      </w:r>
      <w:proofErr w:type="gramStart"/>
      <w:r w:rsidRPr="007E0439">
        <w:rPr>
          <w:rFonts w:eastAsia="Barlow"/>
          <w:i w:val="0"/>
          <w:iCs w:val="0"/>
          <w:kern w:val="0"/>
          <w:lang w:val="en-US"/>
          <w14:ligatures w14:val="none"/>
        </w:rPr>
        <w:t>people</w:t>
      </w:r>
      <w:proofErr w:type="gramEnd"/>
      <w:r w:rsidRPr="007E0439">
        <w:rPr>
          <w:rFonts w:eastAsia="Barlow"/>
          <w:i w:val="0"/>
          <w:iCs w:val="0"/>
          <w:kern w:val="0"/>
          <w:lang w:val="en-US"/>
          <w14:ligatures w14:val="none"/>
        </w:rPr>
        <w:t xml:space="preserve"> and vulnerable adults and to promote their overall wellbeing.</w:t>
      </w:r>
    </w:p>
    <w:p w14:paraId="09BE065D" w14:textId="77777777" w:rsidR="007E0439" w:rsidRPr="007E0439" w:rsidRDefault="007E0439" w:rsidP="007E0439">
      <w:pPr>
        <w:widowControl w:val="0"/>
        <w:autoSpaceDE w:val="0"/>
        <w:autoSpaceDN w:val="0"/>
        <w:spacing w:after="0" w:line="240" w:lineRule="auto"/>
        <w:rPr>
          <w:rFonts w:eastAsia="Barlow"/>
          <w:b/>
          <w:bCs/>
          <w:i w:val="0"/>
          <w:iCs w:val="0"/>
          <w:kern w:val="0"/>
          <w:lang w:val="en-US"/>
          <w14:ligatures w14:val="none"/>
        </w:rPr>
      </w:pPr>
    </w:p>
    <w:p w14:paraId="5A06DFDF" w14:textId="10B10562" w:rsidR="007E0439" w:rsidRPr="007E0439" w:rsidRDefault="00F669A2" w:rsidP="007E0439">
      <w:pPr>
        <w:widowControl w:val="0"/>
        <w:autoSpaceDE w:val="0"/>
        <w:autoSpaceDN w:val="0"/>
        <w:spacing w:after="0" w:line="240" w:lineRule="auto"/>
        <w:rPr>
          <w:rFonts w:eastAsia="Barlow"/>
          <w:i w:val="0"/>
          <w:iCs w:val="0"/>
          <w:kern w:val="0"/>
          <w:lang w:val="en-US"/>
          <w14:ligatures w14:val="none"/>
        </w:rPr>
      </w:pPr>
      <w:r>
        <w:rPr>
          <w:rFonts w:eastAsia="Barlow"/>
          <w:b/>
          <w:bCs/>
          <w:i w:val="0"/>
          <w:iCs w:val="0"/>
          <w:kern w:val="0"/>
          <w:lang w:val="en-US"/>
          <w14:ligatures w14:val="none"/>
        </w:rPr>
        <w:t>S</w:t>
      </w:r>
      <w:r w:rsidR="007E0439" w:rsidRPr="007E0439">
        <w:rPr>
          <w:rFonts w:eastAsia="Barlow"/>
          <w:b/>
          <w:bCs/>
          <w:i w:val="0"/>
          <w:iCs w:val="0"/>
          <w:kern w:val="0"/>
          <w:lang w:val="en-US"/>
          <w14:ligatures w14:val="none"/>
        </w:rPr>
        <w:t xml:space="preserve">pecified </w:t>
      </w:r>
      <w:r>
        <w:rPr>
          <w:rFonts w:eastAsia="Barlow"/>
          <w:b/>
          <w:bCs/>
          <w:i w:val="0"/>
          <w:iCs w:val="0"/>
          <w:kern w:val="0"/>
          <w:lang w:val="en-US"/>
          <w14:ligatures w14:val="none"/>
        </w:rPr>
        <w:t>P</w:t>
      </w:r>
      <w:r w:rsidR="007E0439" w:rsidRPr="007E0439">
        <w:rPr>
          <w:rFonts w:eastAsia="Barlow"/>
          <w:b/>
          <w:bCs/>
          <w:i w:val="0"/>
          <w:iCs w:val="0"/>
          <w:kern w:val="0"/>
          <w:lang w:val="en-US"/>
          <w14:ligatures w14:val="none"/>
        </w:rPr>
        <w:t>erson</w:t>
      </w:r>
      <w:r w:rsidR="007E0439" w:rsidRPr="007E0439">
        <w:rPr>
          <w:rFonts w:eastAsia="Barlow"/>
          <w:i w:val="0"/>
          <w:iCs w:val="0"/>
          <w:kern w:val="0"/>
          <w:lang w:val="en-US"/>
          <w14:ligatures w14:val="none"/>
        </w:rPr>
        <w:t xml:space="preserve"> includes any adult who works in, volunteers for, or provides services to, the </w:t>
      </w:r>
      <w:proofErr w:type="spellStart"/>
      <w:r w:rsidR="007E0439" w:rsidRPr="007E0439">
        <w:rPr>
          <w:rFonts w:eastAsia="Barlow"/>
          <w:i w:val="0"/>
          <w:iCs w:val="0"/>
          <w:kern w:val="0"/>
          <w:lang w:val="en-US"/>
          <w14:ligatures w14:val="none"/>
        </w:rPr>
        <w:t>organisation</w:t>
      </w:r>
      <w:proofErr w:type="spellEnd"/>
      <w:r w:rsidR="007E0439" w:rsidRPr="007E0439">
        <w:rPr>
          <w:rFonts w:eastAsia="Barlow"/>
          <w:i w:val="0"/>
          <w:iCs w:val="0"/>
          <w:kern w:val="0"/>
          <w:lang w:val="en-US"/>
          <w14:ligatures w14:val="none"/>
        </w:rPr>
        <w:t xml:space="preserve"> and where such involvement:</w:t>
      </w:r>
    </w:p>
    <w:p w14:paraId="54C74FCB" w14:textId="77777777" w:rsidR="007E0439" w:rsidRPr="007E0439" w:rsidRDefault="007E0439" w:rsidP="007E0439">
      <w:pPr>
        <w:widowControl w:val="0"/>
        <w:autoSpaceDE w:val="0"/>
        <w:autoSpaceDN w:val="0"/>
        <w:spacing w:after="0" w:line="240" w:lineRule="auto"/>
        <w:rPr>
          <w:rFonts w:eastAsia="Barlow"/>
          <w:i w:val="0"/>
          <w:iCs w:val="0"/>
          <w:kern w:val="0"/>
          <w:lang w:val="en-US"/>
          <w14:ligatures w14:val="none"/>
        </w:rPr>
      </w:pPr>
    </w:p>
    <w:p w14:paraId="7D4CFA28" w14:textId="77777777" w:rsidR="007E0439" w:rsidRPr="007E0439" w:rsidRDefault="007E0439" w:rsidP="007E0439">
      <w:pPr>
        <w:widowControl w:val="0"/>
        <w:numPr>
          <w:ilvl w:val="0"/>
          <w:numId w:val="4"/>
        </w:numPr>
        <w:autoSpaceDE w:val="0"/>
        <w:autoSpaceDN w:val="0"/>
        <w:spacing w:after="0" w:line="240" w:lineRule="auto"/>
        <w:rPr>
          <w:rFonts w:eastAsia="Barlow"/>
          <w:i w:val="0"/>
          <w:iCs w:val="0"/>
          <w:kern w:val="0"/>
          <w:lang w:val="en-US"/>
          <w14:ligatures w14:val="none"/>
        </w:rPr>
      </w:pPr>
      <w:r w:rsidRPr="007E0439">
        <w:rPr>
          <w:rFonts w:eastAsia="Barlow"/>
          <w:i w:val="0"/>
          <w:iCs w:val="0"/>
          <w:kern w:val="0"/>
          <w:lang w:val="en-US"/>
          <w14:ligatures w14:val="none"/>
        </w:rPr>
        <w:t xml:space="preserve">may or does involve regular or overnight contact with children, young </w:t>
      </w:r>
      <w:proofErr w:type="gramStart"/>
      <w:r w:rsidRPr="007E0439">
        <w:rPr>
          <w:rFonts w:eastAsia="Barlow"/>
          <w:i w:val="0"/>
          <w:iCs w:val="0"/>
          <w:kern w:val="0"/>
          <w:lang w:val="en-US"/>
          <w14:ligatures w14:val="none"/>
        </w:rPr>
        <w:t>people</w:t>
      </w:r>
      <w:proofErr w:type="gramEnd"/>
      <w:r w:rsidRPr="007E0439">
        <w:rPr>
          <w:rFonts w:eastAsia="Barlow"/>
          <w:i w:val="0"/>
          <w:iCs w:val="0"/>
          <w:kern w:val="0"/>
          <w:lang w:val="en-US"/>
          <w14:ligatures w14:val="none"/>
        </w:rPr>
        <w:t xml:space="preserve"> or vulnerable adults; and </w:t>
      </w:r>
    </w:p>
    <w:p w14:paraId="0D25C174" w14:textId="77777777" w:rsidR="007E0439" w:rsidRPr="007E0439" w:rsidRDefault="007E0439" w:rsidP="007E0439">
      <w:pPr>
        <w:widowControl w:val="0"/>
        <w:numPr>
          <w:ilvl w:val="0"/>
          <w:numId w:val="4"/>
        </w:numPr>
        <w:autoSpaceDE w:val="0"/>
        <w:autoSpaceDN w:val="0"/>
        <w:spacing w:after="0" w:line="240" w:lineRule="auto"/>
        <w:rPr>
          <w:rFonts w:eastAsia="Barlow"/>
          <w:i w:val="0"/>
          <w:iCs w:val="0"/>
          <w:kern w:val="0"/>
          <w:lang w:val="en-US"/>
          <w14:ligatures w14:val="none"/>
        </w:rPr>
      </w:pPr>
      <w:r w:rsidRPr="007E0439">
        <w:rPr>
          <w:rFonts w:eastAsia="Barlow"/>
          <w:i w:val="0"/>
          <w:iCs w:val="0"/>
          <w:kern w:val="0"/>
          <w:lang w:val="en-US"/>
          <w14:ligatures w14:val="none"/>
        </w:rPr>
        <w:t>takes place without a parent or guardian of a child or young person being present; or</w:t>
      </w:r>
    </w:p>
    <w:p w14:paraId="7C7B286C" w14:textId="77777777" w:rsidR="007E0439" w:rsidRPr="007E0439" w:rsidRDefault="007E0439" w:rsidP="007E0439">
      <w:pPr>
        <w:widowControl w:val="0"/>
        <w:numPr>
          <w:ilvl w:val="0"/>
          <w:numId w:val="4"/>
        </w:numPr>
        <w:autoSpaceDE w:val="0"/>
        <w:autoSpaceDN w:val="0"/>
        <w:spacing w:after="0" w:line="240" w:lineRule="auto"/>
        <w:rPr>
          <w:rFonts w:eastAsia="Barlow"/>
          <w:i w:val="0"/>
          <w:iCs w:val="0"/>
          <w:kern w:val="0"/>
          <w:lang w:val="en-US"/>
          <w14:ligatures w14:val="none"/>
        </w:rPr>
      </w:pPr>
      <w:r w:rsidRPr="007E0439">
        <w:rPr>
          <w:rFonts w:eastAsia="Barlow"/>
          <w:i w:val="0"/>
          <w:iCs w:val="0"/>
          <w:kern w:val="0"/>
          <w:lang w:val="en-US"/>
          <w14:ligatures w14:val="none"/>
        </w:rPr>
        <w:t>takes place with a vulnerable adult without the presence of another adult.</w:t>
      </w:r>
    </w:p>
    <w:p w14:paraId="1BCABAA9" w14:textId="77777777" w:rsidR="007E0439" w:rsidRPr="007E0439" w:rsidRDefault="007E0439" w:rsidP="007E0439">
      <w:pPr>
        <w:widowControl w:val="0"/>
        <w:autoSpaceDE w:val="0"/>
        <w:autoSpaceDN w:val="0"/>
        <w:spacing w:after="0" w:line="240" w:lineRule="auto"/>
        <w:rPr>
          <w:rFonts w:eastAsia="Barlow"/>
          <w:i w:val="0"/>
          <w:iCs w:val="0"/>
          <w:kern w:val="0"/>
          <w:lang w:val="en-US"/>
          <w14:ligatures w14:val="none"/>
        </w:rPr>
      </w:pPr>
    </w:p>
    <w:p w14:paraId="4B67AFF3" w14:textId="77777777" w:rsidR="007E0439" w:rsidRPr="007E0439" w:rsidRDefault="007E0439" w:rsidP="007E0439">
      <w:pPr>
        <w:widowControl w:val="0"/>
        <w:autoSpaceDE w:val="0"/>
        <w:autoSpaceDN w:val="0"/>
        <w:spacing w:after="0" w:line="240" w:lineRule="auto"/>
        <w:rPr>
          <w:rFonts w:eastAsia="Barlow"/>
          <w:i w:val="0"/>
          <w:iCs w:val="0"/>
          <w:kern w:val="0"/>
          <w:lang w:val="en-US"/>
          <w14:ligatures w14:val="none"/>
        </w:rPr>
      </w:pPr>
      <w:r w:rsidRPr="007E0439">
        <w:rPr>
          <w:rFonts w:eastAsia="Barlow"/>
          <w:b/>
          <w:bCs/>
          <w:i w:val="0"/>
          <w:iCs w:val="0"/>
          <w:kern w:val="0"/>
          <w:lang w:val="en-US"/>
          <w14:ligatures w14:val="none"/>
        </w:rPr>
        <w:t>vulnerable adult</w:t>
      </w:r>
      <w:r w:rsidRPr="007E0439">
        <w:rPr>
          <w:rFonts w:eastAsia="Barlow"/>
          <w:i w:val="0"/>
          <w:iCs w:val="0"/>
          <w:kern w:val="0"/>
          <w:lang w:val="en-US"/>
          <w14:ligatures w14:val="none"/>
        </w:rPr>
        <w:t xml:space="preserve"> means a person who is unable, by reason of age, disability, health status, impairment, or any other cause (for example, detention), to withdraw themselves from the care or charge of another person.</w:t>
      </w:r>
    </w:p>
    <w:p w14:paraId="63D5CCD9" w14:textId="77777777" w:rsidR="007E0439" w:rsidRPr="007E0439" w:rsidRDefault="007E0439" w:rsidP="007E0439">
      <w:pPr>
        <w:widowControl w:val="0"/>
        <w:autoSpaceDE w:val="0"/>
        <w:autoSpaceDN w:val="0"/>
        <w:spacing w:after="0" w:line="240" w:lineRule="auto"/>
        <w:rPr>
          <w:rFonts w:eastAsia="Barlow"/>
          <w:i w:val="0"/>
          <w:iCs w:val="0"/>
          <w:kern w:val="0"/>
          <w:lang w:val="en-US"/>
          <w14:ligatures w14:val="none"/>
        </w:rPr>
      </w:pPr>
    </w:p>
    <w:p w14:paraId="1C209D4A" w14:textId="77777777" w:rsidR="007E0439" w:rsidRPr="007E0439" w:rsidRDefault="007E0439" w:rsidP="007E0439">
      <w:pPr>
        <w:widowControl w:val="0"/>
        <w:autoSpaceDE w:val="0"/>
        <w:autoSpaceDN w:val="0"/>
        <w:spacing w:after="0" w:line="240" w:lineRule="auto"/>
        <w:rPr>
          <w:rFonts w:eastAsia="Barlow"/>
          <w:b/>
          <w:bCs/>
          <w:i w:val="0"/>
          <w:iCs w:val="0"/>
          <w:kern w:val="0"/>
          <w:sz w:val="28"/>
          <w:szCs w:val="28"/>
          <w:lang w:val="en-US"/>
          <w14:ligatures w14:val="none"/>
        </w:rPr>
      </w:pPr>
      <w:r w:rsidRPr="007E0439">
        <w:rPr>
          <w:rFonts w:eastAsia="Barlow"/>
          <w:b/>
          <w:bCs/>
          <w:i w:val="0"/>
          <w:iCs w:val="0"/>
          <w:kern w:val="0"/>
          <w:sz w:val="28"/>
          <w:szCs w:val="28"/>
          <w:lang w:val="en-US"/>
          <w14:ligatures w14:val="none"/>
        </w:rPr>
        <w:t>Safety checks</w:t>
      </w:r>
    </w:p>
    <w:p w14:paraId="2A3EEE69" w14:textId="77777777" w:rsidR="007E0439" w:rsidRPr="007E0439" w:rsidRDefault="007E0439" w:rsidP="007E0439">
      <w:pPr>
        <w:widowControl w:val="0"/>
        <w:autoSpaceDE w:val="0"/>
        <w:autoSpaceDN w:val="0"/>
        <w:spacing w:after="0" w:line="240" w:lineRule="auto"/>
        <w:rPr>
          <w:rFonts w:eastAsia="Barlow"/>
          <w:b/>
          <w:bCs/>
          <w:i w:val="0"/>
          <w:iCs w:val="0"/>
          <w:kern w:val="0"/>
          <w:sz w:val="28"/>
          <w:szCs w:val="28"/>
          <w:lang w:val="en-US"/>
          <w14:ligatures w14:val="none"/>
        </w:rPr>
      </w:pPr>
    </w:p>
    <w:p w14:paraId="4B4CF368" w14:textId="77777777" w:rsidR="007E0439" w:rsidRPr="007E0439" w:rsidRDefault="007E0439" w:rsidP="007E0439">
      <w:pPr>
        <w:widowControl w:val="0"/>
        <w:autoSpaceDE w:val="0"/>
        <w:autoSpaceDN w:val="0"/>
        <w:spacing w:after="0" w:line="240" w:lineRule="auto"/>
        <w:jc w:val="both"/>
        <w:rPr>
          <w:rFonts w:eastAsia="Barlow"/>
          <w:i w:val="0"/>
          <w:iCs w:val="0"/>
          <w:kern w:val="0"/>
          <w:lang w:val="en-US"/>
          <w14:ligatures w14:val="none"/>
        </w:rPr>
      </w:pPr>
      <w:r w:rsidRPr="007E0439">
        <w:rPr>
          <w:rFonts w:eastAsia="Barlow"/>
          <w:i w:val="0"/>
          <w:iCs w:val="0"/>
          <w:kern w:val="0"/>
          <w:lang w:val="en-US"/>
          <w14:ligatures w14:val="none"/>
        </w:rPr>
        <w:t>We rely on the goodwill of many people, including staff, volunteers, contractors and whānau, to carry out our activities.  Without their hard work and support, we would not be able to operate as we do.</w:t>
      </w:r>
    </w:p>
    <w:p w14:paraId="6222BEA3" w14:textId="77777777" w:rsidR="007E0439" w:rsidRPr="007E0439" w:rsidRDefault="007E0439" w:rsidP="007E0439">
      <w:pPr>
        <w:widowControl w:val="0"/>
        <w:autoSpaceDE w:val="0"/>
        <w:autoSpaceDN w:val="0"/>
        <w:spacing w:after="0" w:line="240" w:lineRule="auto"/>
        <w:jc w:val="both"/>
        <w:rPr>
          <w:rFonts w:eastAsia="Barlow"/>
          <w:i w:val="0"/>
          <w:iCs w:val="0"/>
          <w:kern w:val="0"/>
          <w:lang w:val="en-US"/>
          <w14:ligatures w14:val="none"/>
        </w:rPr>
      </w:pPr>
    </w:p>
    <w:p w14:paraId="69F85598" w14:textId="77777777" w:rsidR="007E0439" w:rsidRPr="007E0439" w:rsidRDefault="007E0439" w:rsidP="007E0439">
      <w:pPr>
        <w:widowControl w:val="0"/>
        <w:autoSpaceDE w:val="0"/>
        <w:autoSpaceDN w:val="0"/>
        <w:spacing w:after="0" w:line="240" w:lineRule="auto"/>
        <w:jc w:val="both"/>
        <w:rPr>
          <w:rFonts w:eastAsia="Barlow"/>
          <w:i w:val="0"/>
          <w:iCs w:val="0"/>
          <w:kern w:val="0"/>
          <w:lang w:val="en-US"/>
          <w14:ligatures w14:val="none"/>
        </w:rPr>
      </w:pPr>
      <w:r w:rsidRPr="007E0439">
        <w:rPr>
          <w:rFonts w:eastAsia="Barlow"/>
          <w:i w:val="0"/>
          <w:iCs w:val="0"/>
          <w:kern w:val="0"/>
          <w:lang w:val="en-US"/>
          <w14:ligatures w14:val="none"/>
        </w:rPr>
        <w:t xml:space="preserve">However, our responsibility to provide a fair, inclusive, </w:t>
      </w:r>
      <w:proofErr w:type="gramStart"/>
      <w:r w:rsidRPr="007E0439">
        <w:rPr>
          <w:rFonts w:eastAsia="Barlow"/>
          <w:i w:val="0"/>
          <w:iCs w:val="0"/>
          <w:kern w:val="0"/>
          <w:lang w:val="en-US"/>
          <w14:ligatures w14:val="none"/>
        </w:rPr>
        <w:t>positive</w:t>
      </w:r>
      <w:proofErr w:type="gramEnd"/>
      <w:r w:rsidRPr="007E0439">
        <w:rPr>
          <w:rFonts w:eastAsia="Barlow"/>
          <w:i w:val="0"/>
          <w:iCs w:val="0"/>
          <w:kern w:val="0"/>
          <w:lang w:val="en-US"/>
          <w14:ligatures w14:val="none"/>
        </w:rPr>
        <w:t xml:space="preserve"> and safe environment, means that we will not allow people into roles at [</w:t>
      </w:r>
      <w:r w:rsidRPr="000F338D">
        <w:rPr>
          <w:rFonts w:eastAsia="Barlow"/>
          <w:i w:val="0"/>
          <w:iCs w:val="0"/>
          <w:color w:val="7030A0"/>
          <w:kern w:val="0"/>
          <w14:ligatures w14:val="none"/>
        </w:rPr>
        <w:t>name of organisation</w:t>
      </w:r>
      <w:r w:rsidRPr="007E0439">
        <w:rPr>
          <w:rFonts w:eastAsia="Barlow"/>
          <w:i w:val="0"/>
          <w:iCs w:val="0"/>
          <w:kern w:val="0"/>
          <w:lang w:val="en-US"/>
          <w14:ligatures w14:val="none"/>
        </w:rPr>
        <w:t>] if we consider there is a risk to children, young people and vulnerable adults.</w:t>
      </w:r>
    </w:p>
    <w:p w14:paraId="76F89503" w14:textId="77777777" w:rsidR="007E0439" w:rsidRPr="007E0439" w:rsidRDefault="007E0439" w:rsidP="007E0439">
      <w:pPr>
        <w:widowControl w:val="0"/>
        <w:autoSpaceDE w:val="0"/>
        <w:autoSpaceDN w:val="0"/>
        <w:spacing w:after="0" w:line="240" w:lineRule="auto"/>
        <w:jc w:val="both"/>
        <w:rPr>
          <w:rFonts w:eastAsia="Barlow"/>
          <w:i w:val="0"/>
          <w:iCs w:val="0"/>
          <w:kern w:val="0"/>
          <w:lang w:val="en-US"/>
          <w14:ligatures w14:val="none"/>
        </w:rPr>
      </w:pPr>
    </w:p>
    <w:p w14:paraId="39798A67" w14:textId="77777777" w:rsidR="007E0439" w:rsidRPr="007E0439" w:rsidRDefault="007E0439" w:rsidP="007E0439">
      <w:pPr>
        <w:widowControl w:val="0"/>
        <w:autoSpaceDE w:val="0"/>
        <w:autoSpaceDN w:val="0"/>
        <w:spacing w:after="0" w:line="240" w:lineRule="auto"/>
        <w:jc w:val="both"/>
        <w:rPr>
          <w:rFonts w:eastAsia="Barlow"/>
          <w:i w:val="0"/>
          <w:iCs w:val="0"/>
          <w:kern w:val="0"/>
          <w:lang w:val="en-US"/>
          <w14:ligatures w14:val="none"/>
        </w:rPr>
      </w:pPr>
      <w:r w:rsidRPr="007E0439">
        <w:rPr>
          <w:rFonts w:eastAsia="Barlow"/>
          <w:i w:val="0"/>
          <w:iCs w:val="0"/>
          <w:kern w:val="0"/>
          <w:lang w:val="en-US"/>
          <w14:ligatures w14:val="none"/>
        </w:rPr>
        <w:t>[</w:t>
      </w:r>
      <w:r w:rsidRPr="000F338D">
        <w:rPr>
          <w:rFonts w:eastAsia="Barlow"/>
          <w:i w:val="0"/>
          <w:iCs w:val="0"/>
          <w:color w:val="7030A0"/>
          <w:kern w:val="0"/>
          <w14:ligatures w14:val="none"/>
        </w:rPr>
        <w:t>name of organisation</w:t>
      </w:r>
      <w:r w:rsidRPr="007E0439">
        <w:rPr>
          <w:rFonts w:eastAsia="Barlow"/>
          <w:i w:val="0"/>
          <w:iCs w:val="0"/>
          <w:kern w:val="0"/>
          <w:lang w:val="en-US"/>
          <w14:ligatures w14:val="none"/>
        </w:rPr>
        <w:t xml:space="preserve">] will require a safety check to be undertaken in relation to Specified Persons (including volunteers and contractors) before they commence their role or duties within the </w:t>
      </w:r>
      <w:proofErr w:type="spellStart"/>
      <w:r w:rsidRPr="007E0439">
        <w:rPr>
          <w:rFonts w:eastAsia="Barlow"/>
          <w:i w:val="0"/>
          <w:iCs w:val="0"/>
          <w:kern w:val="0"/>
          <w:lang w:val="en-US"/>
          <w14:ligatures w14:val="none"/>
        </w:rPr>
        <w:t>organisation</w:t>
      </w:r>
      <w:proofErr w:type="spellEnd"/>
      <w:r w:rsidRPr="007E0439">
        <w:rPr>
          <w:rFonts w:eastAsia="Barlow"/>
          <w:i w:val="0"/>
          <w:iCs w:val="0"/>
          <w:kern w:val="0"/>
          <w:lang w:val="en-US"/>
          <w14:ligatures w14:val="none"/>
        </w:rPr>
        <w:t>.  We may also decide to conduct safety checks for others where we consider it appropriate.  This safety check will include:</w:t>
      </w:r>
    </w:p>
    <w:p w14:paraId="06BF6411" w14:textId="77777777" w:rsidR="007E0439" w:rsidRPr="007E0439" w:rsidRDefault="007E0439" w:rsidP="007E0439">
      <w:pPr>
        <w:widowControl w:val="0"/>
        <w:autoSpaceDE w:val="0"/>
        <w:autoSpaceDN w:val="0"/>
        <w:spacing w:after="0" w:line="240" w:lineRule="auto"/>
        <w:jc w:val="both"/>
        <w:rPr>
          <w:rFonts w:eastAsia="Barlow"/>
          <w:i w:val="0"/>
          <w:iCs w:val="0"/>
          <w:kern w:val="0"/>
          <w:lang w:val="en-US"/>
          <w14:ligatures w14:val="none"/>
        </w:rPr>
      </w:pPr>
    </w:p>
    <w:p w14:paraId="776EA110" w14:textId="77777777" w:rsidR="007E0439" w:rsidRPr="007E0439" w:rsidRDefault="007E0439" w:rsidP="007E0439">
      <w:pPr>
        <w:widowControl w:val="0"/>
        <w:numPr>
          <w:ilvl w:val="0"/>
          <w:numId w:val="5"/>
        </w:numPr>
        <w:autoSpaceDE w:val="0"/>
        <w:autoSpaceDN w:val="0"/>
        <w:spacing w:after="0" w:line="240" w:lineRule="auto"/>
        <w:rPr>
          <w:rFonts w:eastAsia="Barlow"/>
          <w:i w:val="0"/>
          <w:iCs w:val="0"/>
          <w:kern w:val="0"/>
          <w:lang w:val="en-US"/>
          <w14:ligatures w14:val="none"/>
        </w:rPr>
      </w:pPr>
      <w:r w:rsidRPr="007E0439">
        <w:rPr>
          <w:rFonts w:eastAsia="Barlow"/>
          <w:i w:val="0"/>
          <w:iCs w:val="0"/>
          <w:kern w:val="0"/>
          <w:lang w:val="en-US"/>
          <w14:ligatures w14:val="none"/>
        </w:rPr>
        <w:t xml:space="preserve">verification of that person’s </w:t>
      </w:r>
      <w:proofErr w:type="gramStart"/>
      <w:r w:rsidRPr="007E0439">
        <w:rPr>
          <w:rFonts w:eastAsia="Barlow"/>
          <w:i w:val="0"/>
          <w:iCs w:val="0"/>
          <w:kern w:val="0"/>
          <w:lang w:val="en-US"/>
          <w14:ligatures w14:val="none"/>
        </w:rPr>
        <w:t>identity;</w:t>
      </w:r>
      <w:proofErr w:type="gramEnd"/>
    </w:p>
    <w:p w14:paraId="6A25C830" w14:textId="77777777" w:rsidR="007E0439" w:rsidRPr="007E0439" w:rsidRDefault="007E0439" w:rsidP="007E0439">
      <w:pPr>
        <w:widowControl w:val="0"/>
        <w:numPr>
          <w:ilvl w:val="0"/>
          <w:numId w:val="5"/>
        </w:numPr>
        <w:autoSpaceDE w:val="0"/>
        <w:autoSpaceDN w:val="0"/>
        <w:spacing w:after="0" w:line="240" w:lineRule="auto"/>
        <w:rPr>
          <w:rFonts w:eastAsia="Barlow"/>
          <w:i w:val="0"/>
          <w:iCs w:val="0"/>
          <w:kern w:val="0"/>
          <w:lang w:val="en-US"/>
          <w14:ligatures w14:val="none"/>
        </w:rPr>
      </w:pPr>
      <w:r w:rsidRPr="007E0439">
        <w:rPr>
          <w:rFonts w:eastAsia="Barlow"/>
          <w:i w:val="0"/>
          <w:iCs w:val="0"/>
          <w:kern w:val="0"/>
          <w:lang w:val="en-US"/>
          <w14:ligatures w14:val="none"/>
        </w:rPr>
        <w:t xml:space="preserve">an interview to assess </w:t>
      </w:r>
      <w:proofErr w:type="gramStart"/>
      <w:r w:rsidRPr="007E0439">
        <w:rPr>
          <w:rFonts w:eastAsia="Barlow"/>
          <w:i w:val="0"/>
          <w:iCs w:val="0"/>
          <w:kern w:val="0"/>
          <w:lang w:val="en-US"/>
          <w14:ligatures w14:val="none"/>
        </w:rPr>
        <w:t>suitability;</w:t>
      </w:r>
      <w:proofErr w:type="gramEnd"/>
    </w:p>
    <w:p w14:paraId="467DD080" w14:textId="77777777" w:rsidR="007E0439" w:rsidRPr="007E0439" w:rsidRDefault="007E0439" w:rsidP="007E0439">
      <w:pPr>
        <w:widowControl w:val="0"/>
        <w:numPr>
          <w:ilvl w:val="0"/>
          <w:numId w:val="5"/>
        </w:numPr>
        <w:autoSpaceDE w:val="0"/>
        <w:autoSpaceDN w:val="0"/>
        <w:spacing w:after="0" w:line="240" w:lineRule="auto"/>
        <w:rPr>
          <w:rFonts w:eastAsia="Barlow"/>
          <w:i w:val="0"/>
          <w:iCs w:val="0"/>
          <w:kern w:val="0"/>
          <w:lang w:val="en-US"/>
          <w14:ligatures w14:val="none"/>
        </w:rPr>
      </w:pPr>
      <w:r w:rsidRPr="007E0439">
        <w:rPr>
          <w:rFonts w:eastAsia="Barlow"/>
          <w:i w:val="0"/>
          <w:iCs w:val="0"/>
          <w:kern w:val="0"/>
          <w:lang w:val="en-US"/>
          <w14:ligatures w14:val="none"/>
        </w:rPr>
        <w:t xml:space="preserve">New Zealand Police </w:t>
      </w:r>
      <w:proofErr w:type="gramStart"/>
      <w:r w:rsidRPr="007E0439">
        <w:rPr>
          <w:rFonts w:eastAsia="Barlow"/>
          <w:i w:val="0"/>
          <w:iCs w:val="0"/>
          <w:kern w:val="0"/>
          <w:lang w:val="en-US"/>
          <w14:ligatures w14:val="none"/>
        </w:rPr>
        <w:t>vetting;</w:t>
      </w:r>
      <w:proofErr w:type="gramEnd"/>
    </w:p>
    <w:p w14:paraId="63B48A07" w14:textId="77777777" w:rsidR="007E0439" w:rsidRPr="007E0439" w:rsidRDefault="007E0439" w:rsidP="007E0439">
      <w:pPr>
        <w:widowControl w:val="0"/>
        <w:numPr>
          <w:ilvl w:val="0"/>
          <w:numId w:val="5"/>
        </w:numPr>
        <w:autoSpaceDE w:val="0"/>
        <w:autoSpaceDN w:val="0"/>
        <w:spacing w:after="0" w:line="240" w:lineRule="auto"/>
        <w:rPr>
          <w:rFonts w:eastAsia="Barlow"/>
          <w:i w:val="0"/>
          <w:iCs w:val="0"/>
          <w:kern w:val="0"/>
          <w:lang w:val="en-US"/>
          <w14:ligatures w14:val="none"/>
        </w:rPr>
      </w:pPr>
      <w:r w:rsidRPr="007E0439">
        <w:rPr>
          <w:rFonts w:eastAsia="Barlow"/>
          <w:i w:val="0"/>
          <w:iCs w:val="0"/>
          <w:kern w:val="0"/>
          <w:lang w:val="en-US"/>
          <w14:ligatures w14:val="none"/>
        </w:rPr>
        <w:t xml:space="preserve">an official background/criminal record check through the Ministry of </w:t>
      </w:r>
      <w:proofErr w:type="gramStart"/>
      <w:r w:rsidRPr="007E0439">
        <w:rPr>
          <w:rFonts w:eastAsia="Barlow"/>
          <w:i w:val="0"/>
          <w:iCs w:val="0"/>
          <w:kern w:val="0"/>
          <w:lang w:val="en-US"/>
          <w14:ligatures w14:val="none"/>
        </w:rPr>
        <w:t>Justice;</w:t>
      </w:r>
      <w:proofErr w:type="gramEnd"/>
    </w:p>
    <w:p w14:paraId="20200BFB" w14:textId="77777777" w:rsidR="007E0439" w:rsidRPr="007E0439" w:rsidRDefault="007E0439" w:rsidP="007E0439">
      <w:pPr>
        <w:widowControl w:val="0"/>
        <w:numPr>
          <w:ilvl w:val="0"/>
          <w:numId w:val="5"/>
        </w:numPr>
        <w:autoSpaceDE w:val="0"/>
        <w:autoSpaceDN w:val="0"/>
        <w:spacing w:after="0" w:line="240" w:lineRule="auto"/>
        <w:rPr>
          <w:rFonts w:eastAsia="Barlow"/>
          <w:i w:val="0"/>
          <w:iCs w:val="0"/>
          <w:kern w:val="0"/>
          <w:lang w:val="en-US"/>
          <w14:ligatures w14:val="none"/>
        </w:rPr>
      </w:pPr>
      <w:r w:rsidRPr="007E0439">
        <w:rPr>
          <w:rFonts w:eastAsia="Barlow"/>
          <w:i w:val="0"/>
          <w:iCs w:val="0"/>
          <w:kern w:val="0"/>
          <w:lang w:val="en-US"/>
          <w14:ligatures w14:val="none"/>
        </w:rPr>
        <w:t xml:space="preserve">the attestation of at least two referees as to the candidate’s character, </w:t>
      </w:r>
      <w:proofErr w:type="gramStart"/>
      <w:r w:rsidRPr="007E0439">
        <w:rPr>
          <w:rFonts w:eastAsia="Barlow"/>
          <w:i w:val="0"/>
          <w:iCs w:val="0"/>
          <w:kern w:val="0"/>
          <w:lang w:val="en-US"/>
          <w14:ligatures w14:val="none"/>
        </w:rPr>
        <w:t>experience</w:t>
      </w:r>
      <w:proofErr w:type="gramEnd"/>
      <w:r w:rsidRPr="007E0439">
        <w:rPr>
          <w:rFonts w:eastAsia="Barlow"/>
          <w:i w:val="0"/>
          <w:iCs w:val="0"/>
          <w:kern w:val="0"/>
          <w:lang w:val="en-US"/>
          <w14:ligatures w14:val="none"/>
        </w:rPr>
        <w:t xml:space="preserve"> and overall suitability; and</w:t>
      </w:r>
    </w:p>
    <w:p w14:paraId="08786312" w14:textId="77777777" w:rsidR="007E0439" w:rsidRPr="007E0439" w:rsidRDefault="007E0439" w:rsidP="007E0439">
      <w:pPr>
        <w:widowControl w:val="0"/>
        <w:numPr>
          <w:ilvl w:val="0"/>
          <w:numId w:val="5"/>
        </w:numPr>
        <w:autoSpaceDE w:val="0"/>
        <w:autoSpaceDN w:val="0"/>
        <w:spacing w:after="0" w:line="240" w:lineRule="auto"/>
        <w:rPr>
          <w:rFonts w:eastAsia="Barlow"/>
          <w:i w:val="0"/>
          <w:iCs w:val="0"/>
          <w:kern w:val="0"/>
          <w:lang w:val="en-US"/>
          <w14:ligatures w14:val="none"/>
        </w:rPr>
      </w:pPr>
      <w:r w:rsidRPr="007E0439">
        <w:rPr>
          <w:rFonts w:eastAsia="Barlow"/>
          <w:i w:val="0"/>
          <w:iCs w:val="0"/>
          <w:kern w:val="0"/>
          <w:lang w:val="en-US"/>
          <w14:ligatures w14:val="none"/>
        </w:rPr>
        <w:t>verification of qualifications and experience including professional memberships or any other officially verifiable affiliations.</w:t>
      </w:r>
    </w:p>
    <w:p w14:paraId="0D7D5693" w14:textId="77777777" w:rsidR="007E0439" w:rsidRPr="007E0439" w:rsidRDefault="007E0439" w:rsidP="007E0439">
      <w:pPr>
        <w:widowControl w:val="0"/>
        <w:autoSpaceDE w:val="0"/>
        <w:autoSpaceDN w:val="0"/>
        <w:spacing w:after="0" w:line="240" w:lineRule="auto"/>
        <w:ind w:left="720"/>
        <w:rPr>
          <w:rFonts w:eastAsia="Barlow"/>
          <w:i w:val="0"/>
          <w:iCs w:val="0"/>
          <w:kern w:val="0"/>
          <w:lang w:val="en-US"/>
          <w14:ligatures w14:val="none"/>
        </w:rPr>
      </w:pPr>
    </w:p>
    <w:p w14:paraId="1C6EFF40" w14:textId="77777777" w:rsidR="007E0439" w:rsidRPr="007E0439" w:rsidRDefault="007E0439" w:rsidP="007E0439">
      <w:pPr>
        <w:widowControl w:val="0"/>
        <w:autoSpaceDE w:val="0"/>
        <w:autoSpaceDN w:val="0"/>
        <w:spacing w:after="0" w:line="240" w:lineRule="auto"/>
        <w:rPr>
          <w:rFonts w:eastAsia="Barlow"/>
          <w:i w:val="0"/>
          <w:iCs w:val="0"/>
          <w:kern w:val="0"/>
          <w:lang w:val="en-US"/>
          <w14:ligatures w14:val="none"/>
        </w:rPr>
      </w:pPr>
      <w:r w:rsidRPr="007E0439">
        <w:rPr>
          <w:rFonts w:eastAsia="Barlow"/>
          <w:i w:val="0"/>
          <w:iCs w:val="0"/>
          <w:kern w:val="0"/>
          <w:lang w:val="en-US"/>
          <w14:ligatures w14:val="none"/>
        </w:rPr>
        <w:t>The safety check will be re-done every 3 years.</w:t>
      </w:r>
    </w:p>
    <w:p w14:paraId="6942F66A" w14:textId="77777777" w:rsidR="007E0439" w:rsidRPr="007E0439" w:rsidRDefault="007E0439" w:rsidP="007E0439">
      <w:pPr>
        <w:widowControl w:val="0"/>
        <w:autoSpaceDE w:val="0"/>
        <w:autoSpaceDN w:val="0"/>
        <w:spacing w:after="0" w:line="240" w:lineRule="auto"/>
        <w:rPr>
          <w:rFonts w:eastAsia="Barlow"/>
          <w:i w:val="0"/>
          <w:iCs w:val="0"/>
          <w:kern w:val="0"/>
          <w:lang w:val="en-US"/>
          <w14:ligatures w14:val="none"/>
        </w:rPr>
      </w:pPr>
    </w:p>
    <w:p w14:paraId="48F43B3D" w14:textId="77777777" w:rsidR="007E0439" w:rsidRPr="007E0439" w:rsidRDefault="007E0439" w:rsidP="007E0439">
      <w:pPr>
        <w:widowControl w:val="0"/>
        <w:autoSpaceDE w:val="0"/>
        <w:autoSpaceDN w:val="0"/>
        <w:spacing w:after="0" w:line="240" w:lineRule="auto"/>
        <w:jc w:val="both"/>
        <w:rPr>
          <w:rFonts w:eastAsia="Barlow"/>
          <w:i w:val="0"/>
          <w:iCs w:val="0"/>
          <w:kern w:val="0"/>
          <w:lang w:val="en-US"/>
          <w14:ligatures w14:val="none"/>
        </w:rPr>
      </w:pPr>
      <w:r w:rsidRPr="007E0439">
        <w:rPr>
          <w:rFonts w:eastAsia="Barlow"/>
          <w:i w:val="0"/>
          <w:iCs w:val="0"/>
          <w:kern w:val="0"/>
          <w:lang w:val="en-US"/>
          <w14:ligatures w14:val="none"/>
        </w:rPr>
        <w:t xml:space="preserve">A Specified Person will be disqualified from working with children, young </w:t>
      </w:r>
      <w:proofErr w:type="gramStart"/>
      <w:r w:rsidRPr="007E0439">
        <w:rPr>
          <w:rFonts w:eastAsia="Barlow"/>
          <w:i w:val="0"/>
          <w:iCs w:val="0"/>
          <w:kern w:val="0"/>
          <w:lang w:val="en-US"/>
          <w14:ligatures w14:val="none"/>
        </w:rPr>
        <w:t>people</w:t>
      </w:r>
      <w:proofErr w:type="gramEnd"/>
      <w:r w:rsidRPr="007E0439">
        <w:rPr>
          <w:rFonts w:eastAsia="Barlow"/>
          <w:i w:val="0"/>
          <w:iCs w:val="0"/>
          <w:kern w:val="0"/>
          <w:lang w:val="en-US"/>
          <w14:ligatures w14:val="none"/>
        </w:rPr>
        <w:t xml:space="preserve"> or vulnerable adults if they have been convicted of an offence under Schedule 2 of the Children’s Act 2014.  </w:t>
      </w:r>
    </w:p>
    <w:p w14:paraId="5C91813A" w14:textId="77777777" w:rsidR="007E0439" w:rsidRPr="007E0439" w:rsidRDefault="007E0439" w:rsidP="007E0439">
      <w:pPr>
        <w:widowControl w:val="0"/>
        <w:autoSpaceDE w:val="0"/>
        <w:autoSpaceDN w:val="0"/>
        <w:spacing w:after="0" w:line="240" w:lineRule="auto"/>
        <w:jc w:val="both"/>
        <w:rPr>
          <w:rFonts w:eastAsia="Barlow"/>
          <w:i w:val="0"/>
          <w:iCs w:val="0"/>
          <w:kern w:val="0"/>
          <w:lang w:val="en-US"/>
          <w14:ligatures w14:val="none"/>
        </w:rPr>
      </w:pPr>
    </w:p>
    <w:p w14:paraId="551787C1" w14:textId="2152EC75" w:rsidR="007E0439" w:rsidRPr="007E0439" w:rsidRDefault="007E0439" w:rsidP="007E0439">
      <w:pPr>
        <w:widowControl w:val="0"/>
        <w:autoSpaceDE w:val="0"/>
        <w:autoSpaceDN w:val="0"/>
        <w:spacing w:after="0" w:line="240" w:lineRule="auto"/>
        <w:jc w:val="both"/>
        <w:rPr>
          <w:rFonts w:eastAsia="Barlow"/>
          <w:i w:val="0"/>
          <w:iCs w:val="0"/>
          <w:kern w:val="0"/>
          <w:lang w:val="en-US"/>
          <w14:ligatures w14:val="none"/>
        </w:rPr>
      </w:pPr>
      <w:r w:rsidRPr="007E0439">
        <w:rPr>
          <w:rFonts w:eastAsia="Barlow"/>
          <w:i w:val="0"/>
          <w:iCs w:val="0"/>
          <w:kern w:val="0"/>
          <w:lang w:val="en-US"/>
          <w14:ligatures w14:val="none"/>
        </w:rPr>
        <w:t xml:space="preserve">If the safety checks reveal convictions other than Schedule 2 offences, the </w:t>
      </w:r>
      <w:proofErr w:type="spellStart"/>
      <w:r w:rsidRPr="007E0439">
        <w:rPr>
          <w:rFonts w:eastAsia="Barlow"/>
          <w:i w:val="0"/>
          <w:iCs w:val="0"/>
          <w:kern w:val="0"/>
          <w:lang w:val="en-US"/>
          <w14:ligatures w14:val="none"/>
        </w:rPr>
        <w:t>organisation</w:t>
      </w:r>
      <w:proofErr w:type="spellEnd"/>
      <w:r w:rsidRPr="007E0439">
        <w:rPr>
          <w:rFonts w:eastAsia="Barlow"/>
          <w:i w:val="0"/>
          <w:iCs w:val="0"/>
          <w:kern w:val="0"/>
          <w:lang w:val="en-US"/>
          <w14:ligatures w14:val="none"/>
        </w:rPr>
        <w:t xml:space="preserve"> will, </w:t>
      </w:r>
      <w:r w:rsidR="00384A93">
        <w:rPr>
          <w:rFonts w:eastAsia="Barlow"/>
          <w:i w:val="0"/>
          <w:iCs w:val="0"/>
          <w:kern w:val="0"/>
          <w:lang w:val="en-US"/>
          <w14:ligatures w14:val="none"/>
        </w:rPr>
        <w:t xml:space="preserve">in </w:t>
      </w:r>
      <w:r w:rsidR="00880755">
        <w:rPr>
          <w:rFonts w:eastAsia="Barlow"/>
          <w:i w:val="0"/>
          <w:iCs w:val="0"/>
          <w:kern w:val="0"/>
          <w:lang w:val="en-US"/>
          <w14:ligatures w14:val="none"/>
        </w:rPr>
        <w:t>conjunction with</w:t>
      </w:r>
      <w:r w:rsidR="00384A93">
        <w:rPr>
          <w:rFonts w:eastAsia="Barlow"/>
          <w:i w:val="0"/>
          <w:iCs w:val="0"/>
          <w:kern w:val="0"/>
          <w:lang w:val="en-US"/>
          <w14:ligatures w14:val="none"/>
        </w:rPr>
        <w:t xml:space="preserve"> safeguarding expertise, </w:t>
      </w:r>
      <w:r w:rsidR="00880755" w:rsidRPr="007E0439">
        <w:rPr>
          <w:rFonts w:eastAsia="Barlow"/>
          <w:i w:val="0"/>
          <w:iCs w:val="0"/>
          <w:kern w:val="0"/>
          <w:lang w:val="en-US"/>
          <w14:ligatures w14:val="none"/>
        </w:rPr>
        <w:t xml:space="preserve">decide </w:t>
      </w:r>
      <w:r w:rsidRPr="007E0439">
        <w:rPr>
          <w:rFonts w:eastAsia="Barlow"/>
          <w:i w:val="0"/>
          <w:iCs w:val="0"/>
          <w:kern w:val="0"/>
          <w:lang w:val="en-US"/>
          <w14:ligatures w14:val="none"/>
        </w:rPr>
        <w:t xml:space="preserve">based on the nature of the previous conviction and the nature of the role, whether the person will pose a risk to a child, young person or vulnerable adult and therefore </w:t>
      </w:r>
      <w:r w:rsidR="00E90B47">
        <w:rPr>
          <w:rFonts w:eastAsia="Barlow"/>
          <w:i w:val="0"/>
          <w:iCs w:val="0"/>
          <w:kern w:val="0"/>
          <w:lang w:val="en-US"/>
          <w14:ligatures w14:val="none"/>
        </w:rPr>
        <w:t>should</w:t>
      </w:r>
      <w:r w:rsidRPr="007E0439">
        <w:rPr>
          <w:rFonts w:eastAsia="Barlow"/>
          <w:i w:val="0"/>
          <w:iCs w:val="0"/>
          <w:kern w:val="0"/>
          <w:lang w:val="en-US"/>
          <w14:ligatures w14:val="none"/>
        </w:rPr>
        <w:t xml:space="preserve"> not be engaged.</w:t>
      </w:r>
    </w:p>
    <w:p w14:paraId="02BFD05B" w14:textId="77777777" w:rsidR="007E0439" w:rsidRPr="007E0439" w:rsidRDefault="007E0439" w:rsidP="007E0439">
      <w:pPr>
        <w:widowControl w:val="0"/>
        <w:autoSpaceDE w:val="0"/>
        <w:autoSpaceDN w:val="0"/>
        <w:spacing w:after="0" w:line="240" w:lineRule="auto"/>
        <w:jc w:val="both"/>
        <w:rPr>
          <w:rFonts w:eastAsia="Barlow"/>
          <w:i w:val="0"/>
          <w:iCs w:val="0"/>
          <w:kern w:val="0"/>
          <w:lang w:val="en-US"/>
          <w14:ligatures w14:val="none"/>
        </w:rPr>
      </w:pPr>
    </w:p>
    <w:p w14:paraId="13A8F35A" w14:textId="68DC22C5" w:rsidR="007E0439" w:rsidRPr="007E0439" w:rsidRDefault="007E0439" w:rsidP="007E0439">
      <w:pPr>
        <w:widowControl w:val="0"/>
        <w:autoSpaceDE w:val="0"/>
        <w:autoSpaceDN w:val="0"/>
        <w:spacing w:after="0" w:line="240" w:lineRule="auto"/>
        <w:jc w:val="both"/>
        <w:rPr>
          <w:rFonts w:eastAsia="Barlow"/>
          <w:i w:val="0"/>
          <w:iCs w:val="0"/>
          <w:kern w:val="0"/>
          <w:lang w:val="en-US"/>
          <w14:ligatures w14:val="none"/>
        </w:rPr>
      </w:pPr>
      <w:r w:rsidRPr="007E0439">
        <w:rPr>
          <w:rFonts w:eastAsia="Barlow"/>
          <w:i w:val="0"/>
          <w:iCs w:val="0"/>
          <w:kern w:val="0"/>
          <w:lang w:val="en-US"/>
          <w14:ligatures w14:val="none"/>
        </w:rPr>
        <w:t>[</w:t>
      </w:r>
      <w:r w:rsidRPr="000F338D">
        <w:rPr>
          <w:rFonts w:eastAsia="Barlow"/>
          <w:i w:val="0"/>
          <w:iCs w:val="0"/>
          <w:color w:val="7030A0"/>
          <w:kern w:val="0"/>
          <w14:ligatures w14:val="none"/>
        </w:rPr>
        <w:t>name of organisation</w:t>
      </w:r>
      <w:r w:rsidRPr="007E0439">
        <w:rPr>
          <w:rFonts w:eastAsia="Barlow"/>
          <w:i w:val="0"/>
          <w:iCs w:val="0"/>
          <w:kern w:val="0"/>
          <w:lang w:val="en-US"/>
          <w14:ligatures w14:val="none"/>
        </w:rPr>
        <w:t xml:space="preserve">] will also take into account any matter raised in the safety check process that it considers relevant to the engagement of someone who works with </w:t>
      </w:r>
      <w:proofErr w:type="gramStart"/>
      <w:r w:rsidRPr="007E0439">
        <w:rPr>
          <w:rFonts w:eastAsia="Barlow"/>
          <w:i w:val="0"/>
          <w:iCs w:val="0"/>
          <w:kern w:val="0"/>
          <w:lang w:val="en-US"/>
          <w14:ligatures w14:val="none"/>
        </w:rPr>
        <w:t>children</w:t>
      </w:r>
      <w:proofErr w:type="gramEnd"/>
      <w:r w:rsidR="00045617">
        <w:rPr>
          <w:rFonts w:eastAsia="Barlow"/>
          <w:i w:val="0"/>
          <w:iCs w:val="0"/>
          <w:kern w:val="0"/>
          <w:lang w:val="en-US"/>
          <w14:ligatures w14:val="none"/>
        </w:rPr>
        <w:t xml:space="preserve"> </w:t>
      </w:r>
      <w:r w:rsidRPr="007E0439">
        <w:rPr>
          <w:rFonts w:eastAsia="Barlow"/>
          <w:i w:val="0"/>
          <w:iCs w:val="0"/>
          <w:kern w:val="0"/>
          <w:lang w:val="en-US"/>
          <w14:ligatures w14:val="none"/>
        </w:rPr>
        <w:t>young persons and vulnerable adults.</w:t>
      </w:r>
    </w:p>
    <w:p w14:paraId="538C7154" w14:textId="77777777" w:rsidR="007E0439" w:rsidRPr="007E0439" w:rsidRDefault="007E0439" w:rsidP="007E0439">
      <w:pPr>
        <w:widowControl w:val="0"/>
        <w:autoSpaceDE w:val="0"/>
        <w:autoSpaceDN w:val="0"/>
        <w:spacing w:after="0" w:line="240" w:lineRule="auto"/>
        <w:rPr>
          <w:rFonts w:eastAsia="Barlow"/>
          <w:i w:val="0"/>
          <w:iCs w:val="0"/>
          <w:kern w:val="0"/>
          <w:lang w:val="en-US"/>
          <w14:ligatures w14:val="none"/>
        </w:rPr>
      </w:pPr>
    </w:p>
    <w:p w14:paraId="4DE485BF" w14:textId="77777777" w:rsidR="007E0439" w:rsidRPr="007E0439" w:rsidRDefault="007E0439" w:rsidP="007E0439">
      <w:pPr>
        <w:widowControl w:val="0"/>
        <w:autoSpaceDE w:val="0"/>
        <w:autoSpaceDN w:val="0"/>
        <w:spacing w:after="0" w:line="240" w:lineRule="auto"/>
        <w:rPr>
          <w:rFonts w:eastAsia="Barlow"/>
          <w:b/>
          <w:bCs/>
          <w:i w:val="0"/>
          <w:iCs w:val="0"/>
          <w:kern w:val="0"/>
          <w:sz w:val="28"/>
          <w:szCs w:val="28"/>
          <w14:ligatures w14:val="none"/>
        </w:rPr>
      </w:pPr>
      <w:r w:rsidRPr="007E0439">
        <w:rPr>
          <w:rFonts w:eastAsia="Barlow"/>
          <w:b/>
          <w:bCs/>
          <w:i w:val="0"/>
          <w:iCs w:val="0"/>
          <w:kern w:val="0"/>
          <w:sz w:val="28"/>
          <w:szCs w:val="28"/>
          <w14:ligatures w14:val="none"/>
        </w:rPr>
        <w:lastRenderedPageBreak/>
        <w:t>Safe practices</w:t>
      </w:r>
    </w:p>
    <w:p w14:paraId="52EBCF3F" w14:textId="77777777" w:rsidR="007E0439" w:rsidRPr="007E0439" w:rsidRDefault="007E0439" w:rsidP="007E0439">
      <w:pPr>
        <w:widowControl w:val="0"/>
        <w:autoSpaceDE w:val="0"/>
        <w:autoSpaceDN w:val="0"/>
        <w:spacing w:after="0" w:line="240" w:lineRule="auto"/>
        <w:rPr>
          <w:rFonts w:eastAsia="Barlow"/>
          <w:i w:val="0"/>
          <w:iCs w:val="0"/>
          <w:kern w:val="0"/>
          <w14:ligatures w14:val="none"/>
        </w:rPr>
      </w:pPr>
    </w:p>
    <w:p w14:paraId="3B7A7C14" w14:textId="1EDDC4F4" w:rsidR="007E0439" w:rsidRPr="007E0439" w:rsidRDefault="007E0439" w:rsidP="007E0439">
      <w:pPr>
        <w:widowControl w:val="0"/>
        <w:autoSpaceDE w:val="0"/>
        <w:autoSpaceDN w:val="0"/>
        <w:spacing w:after="0" w:line="240" w:lineRule="auto"/>
        <w:jc w:val="both"/>
        <w:rPr>
          <w:rFonts w:eastAsia="Barlow"/>
          <w:i w:val="0"/>
          <w:iCs w:val="0"/>
          <w:kern w:val="0"/>
          <w14:ligatures w14:val="none"/>
        </w:rPr>
      </w:pPr>
      <w:r w:rsidRPr="007E0439">
        <w:rPr>
          <w:rFonts w:eastAsia="Barlow"/>
          <w:i w:val="0"/>
          <w:iCs w:val="0"/>
          <w:kern w:val="0"/>
          <w14:ligatures w14:val="none"/>
        </w:rPr>
        <w:t xml:space="preserve">Building and establishing a safeguarding culture is critical to providing safe, </w:t>
      </w:r>
      <w:proofErr w:type="gramStart"/>
      <w:r w:rsidRPr="007E0439">
        <w:rPr>
          <w:rFonts w:eastAsia="Barlow"/>
          <w:i w:val="0"/>
          <w:iCs w:val="0"/>
          <w:kern w:val="0"/>
          <w14:ligatures w14:val="none"/>
        </w:rPr>
        <w:t>fair</w:t>
      </w:r>
      <w:proofErr w:type="gramEnd"/>
      <w:r w:rsidRPr="007E0439">
        <w:rPr>
          <w:rFonts w:eastAsia="Barlow"/>
          <w:i w:val="0"/>
          <w:iCs w:val="0"/>
          <w:kern w:val="0"/>
          <w14:ligatures w14:val="none"/>
        </w:rPr>
        <w:t xml:space="preserve"> and inclusive environments and experiences.  It is at the heart of protecting </w:t>
      </w:r>
      <w:proofErr w:type="spellStart"/>
      <w:r w:rsidRPr="007E0439">
        <w:rPr>
          <w:rFonts w:eastAsia="Barlow"/>
          <w:i w:val="0"/>
          <w:iCs w:val="0"/>
          <w:kern w:val="0"/>
          <w14:ligatures w14:val="none"/>
        </w:rPr>
        <w:t>tamariki</w:t>
      </w:r>
      <w:proofErr w:type="spellEnd"/>
      <w:r w:rsidRPr="007E0439">
        <w:rPr>
          <w:rFonts w:eastAsia="Barlow"/>
          <w:i w:val="0"/>
          <w:iCs w:val="0"/>
          <w:kern w:val="0"/>
          <w14:ligatures w14:val="none"/>
        </w:rPr>
        <w:t xml:space="preserve">, </w:t>
      </w:r>
      <w:proofErr w:type="spellStart"/>
      <w:r w:rsidRPr="007E0439">
        <w:rPr>
          <w:rFonts w:eastAsia="Barlow"/>
          <w:i w:val="0"/>
          <w:iCs w:val="0"/>
          <w:kern w:val="0"/>
          <w14:ligatures w14:val="none"/>
        </w:rPr>
        <w:t>rangatahi</w:t>
      </w:r>
      <w:proofErr w:type="spellEnd"/>
      <w:r w:rsidRPr="007E0439">
        <w:rPr>
          <w:rFonts w:eastAsia="Barlow"/>
          <w:i w:val="0"/>
          <w:iCs w:val="0"/>
          <w:kern w:val="0"/>
          <w14:ligatures w14:val="none"/>
        </w:rPr>
        <w:t xml:space="preserve"> and vulnerable adults from harm.  A key part of building this culture is having in place established practices that are well understood and are followed.    </w:t>
      </w:r>
    </w:p>
    <w:p w14:paraId="64F6DD16" w14:textId="77777777" w:rsidR="007E0439" w:rsidRPr="007E0439" w:rsidRDefault="007E0439" w:rsidP="007E0439">
      <w:pPr>
        <w:widowControl w:val="0"/>
        <w:autoSpaceDE w:val="0"/>
        <w:autoSpaceDN w:val="0"/>
        <w:spacing w:after="0" w:line="240" w:lineRule="auto"/>
        <w:rPr>
          <w:rFonts w:eastAsia="Barlow"/>
          <w:i w:val="0"/>
          <w:iCs w:val="0"/>
          <w:kern w:val="0"/>
          <w14:ligatures w14:val="none"/>
        </w:rPr>
      </w:pPr>
    </w:p>
    <w:p w14:paraId="6D8C7C51" w14:textId="77777777" w:rsidR="007E0439" w:rsidRPr="007E0439" w:rsidRDefault="007E0439" w:rsidP="007E0439">
      <w:pPr>
        <w:widowControl w:val="0"/>
        <w:autoSpaceDE w:val="0"/>
        <w:autoSpaceDN w:val="0"/>
        <w:spacing w:after="0" w:line="240" w:lineRule="auto"/>
        <w:rPr>
          <w:rFonts w:eastAsia="Barlow"/>
          <w:i w:val="0"/>
          <w:iCs w:val="0"/>
          <w:kern w:val="0"/>
          <w:lang w:val="en-US"/>
          <w14:ligatures w14:val="none"/>
        </w:rPr>
      </w:pPr>
      <w:r w:rsidRPr="007E0439">
        <w:rPr>
          <w:rFonts w:eastAsia="Barlow"/>
          <w:i w:val="0"/>
          <w:iCs w:val="0"/>
          <w:kern w:val="0"/>
          <w:lang w:val="en-US"/>
          <w14:ligatures w14:val="none"/>
        </w:rPr>
        <w:t>[</w:t>
      </w:r>
      <w:r w:rsidRPr="000F338D">
        <w:rPr>
          <w:rFonts w:eastAsia="Barlow"/>
          <w:i w:val="0"/>
          <w:iCs w:val="0"/>
          <w:color w:val="7030A0"/>
          <w:kern w:val="0"/>
          <w14:ligatures w14:val="none"/>
        </w:rPr>
        <w:t>name of organisation</w:t>
      </w:r>
      <w:r w:rsidRPr="007E0439">
        <w:rPr>
          <w:rFonts w:eastAsia="Barlow"/>
          <w:i w:val="0"/>
          <w:iCs w:val="0"/>
          <w:kern w:val="0"/>
          <w:lang w:val="en-US"/>
          <w14:ligatures w14:val="none"/>
        </w:rPr>
        <w:t>] has safe practices in place for the protection of safe practices for children, young people, and vulnerable adults in relation to the following areas:</w:t>
      </w:r>
    </w:p>
    <w:p w14:paraId="418A1BC6" w14:textId="77777777" w:rsidR="007E0439" w:rsidRPr="007E0439" w:rsidRDefault="007E0439" w:rsidP="007E0439">
      <w:pPr>
        <w:widowControl w:val="0"/>
        <w:autoSpaceDE w:val="0"/>
        <w:autoSpaceDN w:val="0"/>
        <w:spacing w:after="0" w:line="240" w:lineRule="auto"/>
        <w:rPr>
          <w:rFonts w:eastAsia="Barlow"/>
          <w:i w:val="0"/>
          <w:iCs w:val="0"/>
          <w:kern w:val="0"/>
          <w:lang w:val="en-US"/>
          <w14:ligatures w14:val="none"/>
        </w:rPr>
      </w:pPr>
    </w:p>
    <w:p w14:paraId="6A584794" w14:textId="77777777" w:rsidR="007E0439" w:rsidRPr="007E0439" w:rsidRDefault="007E0439" w:rsidP="007E0439">
      <w:pPr>
        <w:spacing w:line="259" w:lineRule="auto"/>
        <w:rPr>
          <w:rFonts w:eastAsia="Calibri"/>
          <w:b/>
          <w:bCs/>
          <w:i w:val="0"/>
          <w:iCs w:val="0"/>
        </w:rPr>
      </w:pPr>
      <w:r w:rsidRPr="007E0439">
        <w:rPr>
          <w:rFonts w:eastAsia="Calibri"/>
          <w:b/>
          <w:bCs/>
          <w:i w:val="0"/>
          <w:iCs w:val="0"/>
        </w:rPr>
        <w:t xml:space="preserve">Coaching, </w:t>
      </w:r>
      <w:proofErr w:type="gramStart"/>
      <w:r w:rsidRPr="007E0439">
        <w:rPr>
          <w:rFonts w:eastAsia="Calibri"/>
          <w:b/>
          <w:bCs/>
          <w:i w:val="0"/>
          <w:iCs w:val="0"/>
        </w:rPr>
        <w:t>training</w:t>
      </w:r>
      <w:proofErr w:type="gramEnd"/>
      <w:r w:rsidRPr="007E0439">
        <w:rPr>
          <w:rFonts w:eastAsia="Calibri"/>
          <w:b/>
          <w:bCs/>
          <w:i w:val="0"/>
          <w:iCs w:val="0"/>
        </w:rPr>
        <w:t xml:space="preserve"> and instructing</w:t>
      </w:r>
    </w:p>
    <w:p w14:paraId="57BEF200" w14:textId="77777777" w:rsidR="007E0439" w:rsidRPr="007E0439" w:rsidRDefault="007E0439" w:rsidP="00AC60B3">
      <w:pPr>
        <w:spacing w:line="259" w:lineRule="auto"/>
        <w:jc w:val="both"/>
        <w:rPr>
          <w:rFonts w:eastAsia="Calibri"/>
          <w:i w:val="0"/>
          <w:iCs w:val="0"/>
        </w:rPr>
      </w:pPr>
      <w:r w:rsidRPr="007E0439">
        <w:rPr>
          <w:rFonts w:eastAsia="Calibri"/>
          <w:i w:val="0"/>
          <w:iCs w:val="0"/>
        </w:rPr>
        <w:t>All coaches or instructors within [</w:t>
      </w:r>
      <w:r w:rsidRPr="000F338D">
        <w:rPr>
          <w:rFonts w:eastAsia="Barlow" w:cs="Times New Roman"/>
          <w:i w:val="0"/>
          <w:iCs w:val="0"/>
          <w:color w:val="7030A0"/>
          <w:kern w:val="0"/>
          <w14:ligatures w14:val="none"/>
        </w:rPr>
        <w:t>name of organisation</w:t>
      </w:r>
      <w:r w:rsidRPr="007E0439">
        <w:rPr>
          <w:rFonts w:eastAsia="Calibri"/>
          <w:i w:val="0"/>
          <w:iCs w:val="0"/>
        </w:rPr>
        <w:t xml:space="preserve">] are required to place the needs of the children, young </w:t>
      </w:r>
      <w:proofErr w:type="gramStart"/>
      <w:r w:rsidRPr="007E0439">
        <w:rPr>
          <w:rFonts w:eastAsia="Calibri"/>
          <w:i w:val="0"/>
          <w:iCs w:val="0"/>
        </w:rPr>
        <w:t>people</w:t>
      </w:r>
      <w:proofErr w:type="gramEnd"/>
      <w:r w:rsidRPr="007E0439">
        <w:rPr>
          <w:rFonts w:eastAsia="Calibri"/>
          <w:i w:val="0"/>
          <w:iCs w:val="0"/>
        </w:rPr>
        <w:t xml:space="preserve"> and vulnerable adults at the centre of what they do, so as to provide an environment and experience that builds trust and safety.  This will allow them to: </w:t>
      </w:r>
    </w:p>
    <w:p w14:paraId="5356BFCB" w14:textId="77777777" w:rsidR="007E0439" w:rsidRPr="007E0439" w:rsidRDefault="007E0439" w:rsidP="00AC60B3">
      <w:pPr>
        <w:widowControl w:val="0"/>
        <w:numPr>
          <w:ilvl w:val="0"/>
          <w:numId w:val="17"/>
        </w:numPr>
        <w:autoSpaceDE w:val="0"/>
        <w:autoSpaceDN w:val="0"/>
        <w:spacing w:line="240" w:lineRule="auto"/>
        <w:jc w:val="both"/>
        <w:rPr>
          <w:rFonts w:eastAsia="Barlow"/>
          <w:i w:val="0"/>
          <w:iCs w:val="0"/>
          <w:kern w:val="0"/>
          <w14:ligatures w14:val="none"/>
        </w:rPr>
      </w:pPr>
      <w:r w:rsidRPr="007E0439">
        <w:rPr>
          <w:rFonts w:eastAsia="Barlow"/>
          <w:i w:val="0"/>
          <w:iCs w:val="0"/>
          <w:kern w:val="0"/>
          <w14:ligatures w14:val="none"/>
        </w:rPr>
        <w:t xml:space="preserve">develop healthy relationships with adults, their </w:t>
      </w:r>
      <w:proofErr w:type="gramStart"/>
      <w:r w:rsidRPr="007E0439">
        <w:rPr>
          <w:rFonts w:eastAsia="Barlow"/>
          <w:i w:val="0"/>
          <w:iCs w:val="0"/>
          <w:kern w:val="0"/>
          <w14:ligatures w14:val="none"/>
        </w:rPr>
        <w:t>teammates</w:t>
      </w:r>
      <w:proofErr w:type="gramEnd"/>
      <w:r w:rsidRPr="007E0439">
        <w:rPr>
          <w:rFonts w:eastAsia="Barlow"/>
          <w:i w:val="0"/>
          <w:iCs w:val="0"/>
          <w:kern w:val="0"/>
          <w14:ligatures w14:val="none"/>
        </w:rPr>
        <w:t xml:space="preserve"> and friends, and build connections within their communities </w:t>
      </w:r>
    </w:p>
    <w:p w14:paraId="4208A7C3" w14:textId="77777777" w:rsidR="007E0439" w:rsidRPr="007E0439" w:rsidRDefault="007E0439" w:rsidP="00AC60B3">
      <w:pPr>
        <w:widowControl w:val="0"/>
        <w:numPr>
          <w:ilvl w:val="0"/>
          <w:numId w:val="17"/>
        </w:numPr>
        <w:autoSpaceDE w:val="0"/>
        <w:autoSpaceDN w:val="0"/>
        <w:spacing w:line="240" w:lineRule="auto"/>
        <w:jc w:val="both"/>
        <w:rPr>
          <w:rFonts w:eastAsia="Barlow"/>
          <w:i w:val="0"/>
          <w:iCs w:val="0"/>
          <w:kern w:val="0"/>
          <w14:ligatures w14:val="none"/>
        </w:rPr>
      </w:pPr>
      <w:r w:rsidRPr="007E0439">
        <w:rPr>
          <w:rFonts w:eastAsia="Barlow"/>
          <w:i w:val="0"/>
          <w:iCs w:val="0"/>
          <w:kern w:val="0"/>
          <w14:ligatures w14:val="none"/>
        </w:rPr>
        <w:t xml:space="preserve">talk and express themselves without fear of getting into trouble </w:t>
      </w:r>
    </w:p>
    <w:p w14:paraId="6118B596" w14:textId="77777777" w:rsidR="007E0439" w:rsidRPr="007E0439" w:rsidRDefault="007E0439" w:rsidP="00AC60B3">
      <w:pPr>
        <w:widowControl w:val="0"/>
        <w:numPr>
          <w:ilvl w:val="0"/>
          <w:numId w:val="17"/>
        </w:numPr>
        <w:autoSpaceDE w:val="0"/>
        <w:autoSpaceDN w:val="0"/>
        <w:spacing w:line="240" w:lineRule="auto"/>
        <w:jc w:val="both"/>
        <w:rPr>
          <w:rFonts w:eastAsia="Barlow"/>
          <w:i w:val="0"/>
          <w:iCs w:val="0"/>
          <w:kern w:val="0"/>
          <w14:ligatures w14:val="none"/>
        </w:rPr>
      </w:pPr>
      <w:r w:rsidRPr="007E0439">
        <w:rPr>
          <w:rFonts w:eastAsia="Barlow"/>
          <w:i w:val="0"/>
          <w:iCs w:val="0"/>
          <w:kern w:val="0"/>
          <w14:ligatures w14:val="none"/>
        </w:rPr>
        <w:t xml:space="preserve">feel respected, </w:t>
      </w:r>
      <w:proofErr w:type="gramStart"/>
      <w:r w:rsidRPr="007E0439">
        <w:rPr>
          <w:rFonts w:eastAsia="Barlow"/>
          <w:i w:val="0"/>
          <w:iCs w:val="0"/>
          <w:kern w:val="0"/>
          <w14:ligatures w14:val="none"/>
        </w:rPr>
        <w:t>valued</w:t>
      </w:r>
      <w:proofErr w:type="gramEnd"/>
      <w:r w:rsidRPr="007E0439">
        <w:rPr>
          <w:rFonts w:eastAsia="Barlow"/>
          <w:i w:val="0"/>
          <w:iCs w:val="0"/>
          <w:kern w:val="0"/>
          <w14:ligatures w14:val="none"/>
        </w:rPr>
        <w:t xml:space="preserve"> and supported for who they are </w:t>
      </w:r>
    </w:p>
    <w:p w14:paraId="0BFB1BDA" w14:textId="77777777" w:rsidR="007E0439" w:rsidRPr="007E0439" w:rsidRDefault="007E0439" w:rsidP="00AC60B3">
      <w:pPr>
        <w:widowControl w:val="0"/>
        <w:numPr>
          <w:ilvl w:val="0"/>
          <w:numId w:val="17"/>
        </w:numPr>
        <w:autoSpaceDE w:val="0"/>
        <w:autoSpaceDN w:val="0"/>
        <w:spacing w:line="240" w:lineRule="auto"/>
        <w:jc w:val="both"/>
        <w:rPr>
          <w:rFonts w:eastAsia="Barlow"/>
          <w:i w:val="0"/>
          <w:iCs w:val="0"/>
          <w:kern w:val="0"/>
          <w14:ligatures w14:val="none"/>
        </w:rPr>
      </w:pPr>
      <w:r w:rsidRPr="007E0439">
        <w:rPr>
          <w:rFonts w:eastAsia="Barlow"/>
          <w:i w:val="0"/>
          <w:iCs w:val="0"/>
          <w:kern w:val="0"/>
          <w14:ligatures w14:val="none"/>
        </w:rPr>
        <w:t xml:space="preserve">feel supported to enjoy the activity, have fun and learn what is important to them </w:t>
      </w:r>
    </w:p>
    <w:p w14:paraId="3B68444D" w14:textId="77777777" w:rsidR="007E0439" w:rsidRPr="007E0439" w:rsidRDefault="007E0439" w:rsidP="00AC60B3">
      <w:pPr>
        <w:widowControl w:val="0"/>
        <w:numPr>
          <w:ilvl w:val="0"/>
          <w:numId w:val="17"/>
        </w:numPr>
        <w:autoSpaceDE w:val="0"/>
        <w:autoSpaceDN w:val="0"/>
        <w:spacing w:line="240" w:lineRule="auto"/>
        <w:jc w:val="both"/>
        <w:rPr>
          <w:rFonts w:eastAsia="Barlow"/>
          <w:i w:val="0"/>
          <w:iCs w:val="0"/>
          <w:kern w:val="0"/>
          <w14:ligatures w14:val="none"/>
        </w:rPr>
      </w:pPr>
      <w:r w:rsidRPr="007E0439">
        <w:rPr>
          <w:rFonts w:eastAsia="Barlow"/>
          <w:i w:val="0"/>
          <w:iCs w:val="0"/>
          <w:kern w:val="0"/>
          <w14:ligatures w14:val="none"/>
        </w:rPr>
        <w:t xml:space="preserve">be confident to experiment and make mistakes, and be able to reach their potential </w:t>
      </w:r>
    </w:p>
    <w:p w14:paraId="2A110A1A" w14:textId="77777777" w:rsidR="007E0439" w:rsidRPr="007E0439" w:rsidRDefault="007E0439" w:rsidP="00AC60B3">
      <w:pPr>
        <w:widowControl w:val="0"/>
        <w:numPr>
          <w:ilvl w:val="0"/>
          <w:numId w:val="17"/>
        </w:numPr>
        <w:autoSpaceDE w:val="0"/>
        <w:autoSpaceDN w:val="0"/>
        <w:spacing w:line="240" w:lineRule="auto"/>
        <w:jc w:val="both"/>
        <w:rPr>
          <w:rFonts w:eastAsia="Barlow"/>
          <w:i w:val="0"/>
          <w:iCs w:val="0"/>
          <w:kern w:val="0"/>
          <w14:ligatures w14:val="none"/>
        </w:rPr>
      </w:pPr>
      <w:r w:rsidRPr="007E0439">
        <w:rPr>
          <w:rFonts w:eastAsia="Barlow"/>
          <w:i w:val="0"/>
          <w:iCs w:val="0"/>
          <w:kern w:val="0"/>
          <w14:ligatures w14:val="none"/>
        </w:rPr>
        <w:t xml:space="preserve">reach out if they are having a tough time and know they will be taken seriously. </w:t>
      </w:r>
    </w:p>
    <w:p w14:paraId="6ABD4FE6" w14:textId="77777777" w:rsidR="007E0439" w:rsidRPr="007E0439" w:rsidRDefault="007E0439" w:rsidP="007E0439">
      <w:pPr>
        <w:spacing w:line="259" w:lineRule="auto"/>
        <w:jc w:val="both"/>
        <w:rPr>
          <w:rFonts w:eastAsia="Calibri"/>
          <w:i w:val="0"/>
          <w:iCs w:val="0"/>
        </w:rPr>
      </w:pPr>
      <w:r w:rsidRPr="007E0439">
        <w:rPr>
          <w:rFonts w:eastAsia="Calibri"/>
          <w:i w:val="0"/>
          <w:iCs w:val="0"/>
        </w:rPr>
        <w:t>[</w:t>
      </w:r>
      <w:r w:rsidRPr="000F338D">
        <w:rPr>
          <w:rFonts w:eastAsia="Calibri"/>
          <w:i w:val="0"/>
          <w:iCs w:val="0"/>
          <w:color w:val="7030A0"/>
        </w:rPr>
        <w:t>name of organisation</w:t>
      </w:r>
      <w:r w:rsidRPr="007E0439">
        <w:rPr>
          <w:rFonts w:eastAsia="Calibri"/>
          <w:i w:val="0"/>
          <w:iCs w:val="0"/>
        </w:rPr>
        <w:t xml:space="preserve">] requires all Specified Persons who coach, </w:t>
      </w:r>
      <w:proofErr w:type="gramStart"/>
      <w:r w:rsidRPr="007E0439">
        <w:rPr>
          <w:rFonts w:eastAsia="Calibri"/>
          <w:i w:val="0"/>
          <w:iCs w:val="0"/>
        </w:rPr>
        <w:t>train</w:t>
      </w:r>
      <w:proofErr w:type="gramEnd"/>
      <w:r w:rsidRPr="007E0439">
        <w:rPr>
          <w:rFonts w:eastAsia="Calibri"/>
          <w:i w:val="0"/>
          <w:iCs w:val="0"/>
        </w:rPr>
        <w:t xml:space="preserve"> or instruct children and young people to pass a safety check before they commence their role. </w:t>
      </w:r>
    </w:p>
    <w:p w14:paraId="7BAF1D31" w14:textId="592238A1" w:rsidR="007E0439" w:rsidRPr="007E0439" w:rsidRDefault="007E0439" w:rsidP="007E0439">
      <w:pPr>
        <w:spacing w:line="259" w:lineRule="auto"/>
        <w:jc w:val="both"/>
        <w:rPr>
          <w:rFonts w:eastAsia="Calibri"/>
          <w:i w:val="0"/>
          <w:iCs w:val="0"/>
        </w:rPr>
      </w:pPr>
      <w:r w:rsidRPr="007E0439">
        <w:rPr>
          <w:rFonts w:eastAsia="Calibri"/>
          <w:i w:val="0"/>
          <w:iCs w:val="0"/>
        </w:rPr>
        <w:t>In addition, all coaches or instructors within [</w:t>
      </w:r>
      <w:r w:rsidRPr="000F338D">
        <w:rPr>
          <w:rFonts w:eastAsia="Calibri"/>
          <w:bCs/>
          <w:i w:val="0"/>
          <w:iCs w:val="0"/>
          <w:color w:val="7030A0"/>
        </w:rPr>
        <w:t>name of organisation</w:t>
      </w:r>
      <w:r w:rsidRPr="007E0439">
        <w:rPr>
          <w:rFonts w:eastAsia="Calibri"/>
          <w:i w:val="0"/>
          <w:iCs w:val="0"/>
        </w:rPr>
        <w:t xml:space="preserve">] will actively work to achieve a good understanding of what the children, young people and vulnerable adults, they interact with, require </w:t>
      </w:r>
      <w:proofErr w:type="gramStart"/>
      <w:r w:rsidRPr="007E0439">
        <w:rPr>
          <w:rFonts w:eastAsia="Calibri"/>
          <w:i w:val="0"/>
          <w:iCs w:val="0"/>
        </w:rPr>
        <w:t>to have</w:t>
      </w:r>
      <w:proofErr w:type="gramEnd"/>
      <w:r w:rsidRPr="007E0439">
        <w:rPr>
          <w:rFonts w:eastAsia="Calibri"/>
          <w:i w:val="0"/>
          <w:iCs w:val="0"/>
        </w:rPr>
        <w:t xml:space="preserve"> a safe and positive experience. This will include in advance of a season or activity, coaches and instructors actively engaging with the </w:t>
      </w:r>
      <w:proofErr w:type="spellStart"/>
      <w:r w:rsidRPr="007E0439">
        <w:rPr>
          <w:rFonts w:eastAsia="Calibri"/>
          <w:i w:val="0"/>
          <w:iCs w:val="0"/>
        </w:rPr>
        <w:t>tamariki</w:t>
      </w:r>
      <w:proofErr w:type="spellEnd"/>
      <w:r w:rsidRPr="007E0439">
        <w:rPr>
          <w:rFonts w:eastAsia="Calibri"/>
          <w:i w:val="0"/>
          <w:iCs w:val="0"/>
        </w:rPr>
        <w:t xml:space="preserve">, </w:t>
      </w:r>
      <w:proofErr w:type="spellStart"/>
      <w:r w:rsidRPr="007E0439">
        <w:rPr>
          <w:rFonts w:eastAsia="Calibri"/>
          <w:i w:val="0"/>
          <w:iCs w:val="0"/>
        </w:rPr>
        <w:t>rangatahi</w:t>
      </w:r>
      <w:proofErr w:type="spellEnd"/>
      <w:r w:rsidRPr="007E0439">
        <w:rPr>
          <w:rFonts w:eastAsia="Calibri"/>
          <w:i w:val="0"/>
          <w:iCs w:val="0"/>
        </w:rPr>
        <w:t xml:space="preserve">, or vulnerable adult, their parents, caregivers and whānau to discuss and agree </w:t>
      </w:r>
      <w:proofErr w:type="gramStart"/>
      <w:r w:rsidRPr="007E0439">
        <w:rPr>
          <w:rFonts w:eastAsia="Calibri"/>
          <w:i w:val="0"/>
          <w:iCs w:val="0"/>
        </w:rPr>
        <w:t>on;</w:t>
      </w:r>
      <w:proofErr w:type="gramEnd"/>
    </w:p>
    <w:p w14:paraId="07FFDD8F" w14:textId="77777777" w:rsidR="007E0439" w:rsidRPr="007E0439" w:rsidRDefault="007E0439" w:rsidP="007E0439">
      <w:pPr>
        <w:widowControl w:val="0"/>
        <w:numPr>
          <w:ilvl w:val="0"/>
          <w:numId w:val="18"/>
        </w:numPr>
        <w:autoSpaceDE w:val="0"/>
        <w:autoSpaceDN w:val="0"/>
        <w:spacing w:line="240" w:lineRule="auto"/>
        <w:jc w:val="both"/>
        <w:rPr>
          <w:rFonts w:eastAsia="Barlow"/>
          <w:i w:val="0"/>
          <w:iCs w:val="0"/>
          <w:kern w:val="0"/>
          <w14:ligatures w14:val="none"/>
        </w:rPr>
      </w:pPr>
      <w:r w:rsidRPr="007E0439">
        <w:rPr>
          <w:rFonts w:eastAsia="Barlow"/>
          <w:i w:val="0"/>
          <w:iCs w:val="0"/>
          <w:kern w:val="0"/>
          <w14:ligatures w14:val="none"/>
        </w:rPr>
        <w:t>appropriate behaviours and practices that keep everyone safe</w:t>
      </w:r>
    </w:p>
    <w:p w14:paraId="7DE37B0E" w14:textId="77777777" w:rsidR="007E0439" w:rsidRPr="007E0439" w:rsidRDefault="007E0439" w:rsidP="007E0439">
      <w:pPr>
        <w:widowControl w:val="0"/>
        <w:numPr>
          <w:ilvl w:val="0"/>
          <w:numId w:val="18"/>
        </w:numPr>
        <w:autoSpaceDE w:val="0"/>
        <w:autoSpaceDN w:val="0"/>
        <w:spacing w:line="240" w:lineRule="auto"/>
        <w:jc w:val="both"/>
        <w:rPr>
          <w:rFonts w:eastAsia="Barlow"/>
          <w:i w:val="0"/>
          <w:iCs w:val="0"/>
          <w:kern w:val="0"/>
          <w14:ligatures w14:val="none"/>
        </w:rPr>
      </w:pPr>
      <w:r w:rsidRPr="007E0439">
        <w:rPr>
          <w:rFonts w:eastAsia="Barlow"/>
          <w:i w:val="0"/>
          <w:iCs w:val="0"/>
          <w:kern w:val="0"/>
          <w14:ligatures w14:val="none"/>
        </w:rPr>
        <w:t xml:space="preserve">what motivates </w:t>
      </w:r>
      <w:proofErr w:type="spellStart"/>
      <w:r w:rsidRPr="007E0439">
        <w:rPr>
          <w:rFonts w:eastAsia="Barlow"/>
          <w:i w:val="0"/>
          <w:iCs w:val="0"/>
          <w:kern w:val="0"/>
          <w14:ligatures w14:val="none"/>
        </w:rPr>
        <w:t>children,young</w:t>
      </w:r>
      <w:proofErr w:type="spellEnd"/>
      <w:r w:rsidRPr="007E0439">
        <w:rPr>
          <w:rFonts w:eastAsia="Barlow"/>
          <w:i w:val="0"/>
          <w:iCs w:val="0"/>
          <w:kern w:val="0"/>
          <w14:ligatures w14:val="none"/>
        </w:rPr>
        <w:t xml:space="preserve"> </w:t>
      </w:r>
      <w:proofErr w:type="gramStart"/>
      <w:r w:rsidRPr="007E0439">
        <w:rPr>
          <w:rFonts w:eastAsia="Barlow"/>
          <w:i w:val="0"/>
          <w:iCs w:val="0"/>
          <w:kern w:val="0"/>
          <w14:ligatures w14:val="none"/>
        </w:rPr>
        <w:t>people</w:t>
      </w:r>
      <w:proofErr w:type="gramEnd"/>
      <w:r w:rsidRPr="007E0439">
        <w:rPr>
          <w:rFonts w:eastAsia="Barlow"/>
          <w:i w:val="0"/>
          <w:iCs w:val="0"/>
          <w:kern w:val="0"/>
          <w14:ligatures w14:val="none"/>
        </w:rPr>
        <w:t xml:space="preserve"> and vulnerable adults as well as setting expectations around their different abilities, for example,</w:t>
      </w:r>
      <w:r w:rsidRPr="007E0439">
        <w:rPr>
          <w:rFonts w:ascii="Barlow" w:eastAsia="Barlow" w:hAnsi="Barlow" w:cs="Barlow"/>
          <w:i w:val="0"/>
          <w:iCs w:val="0"/>
          <w:kern w:val="0"/>
          <w14:ligatures w14:val="none"/>
        </w:rPr>
        <w:t xml:space="preserve"> </w:t>
      </w:r>
      <w:r w:rsidRPr="007E0439">
        <w:rPr>
          <w:rFonts w:eastAsia="Barlow"/>
          <w:i w:val="0"/>
          <w:iCs w:val="0"/>
          <w:kern w:val="0"/>
          <w14:ligatures w14:val="none"/>
        </w:rPr>
        <w:t>age and stage appropriate activities and development rates</w:t>
      </w:r>
    </w:p>
    <w:p w14:paraId="1AF4CC90" w14:textId="77777777" w:rsidR="007E0439" w:rsidRPr="007E0439" w:rsidRDefault="007E0439" w:rsidP="007E0439">
      <w:pPr>
        <w:widowControl w:val="0"/>
        <w:numPr>
          <w:ilvl w:val="0"/>
          <w:numId w:val="18"/>
        </w:numPr>
        <w:autoSpaceDE w:val="0"/>
        <w:autoSpaceDN w:val="0"/>
        <w:spacing w:line="240" w:lineRule="auto"/>
        <w:jc w:val="both"/>
        <w:rPr>
          <w:rFonts w:eastAsia="Barlow"/>
          <w:i w:val="0"/>
          <w:iCs w:val="0"/>
          <w:kern w:val="0"/>
          <w14:ligatures w14:val="none"/>
        </w:rPr>
      </w:pPr>
      <w:r w:rsidRPr="007E0439">
        <w:rPr>
          <w:rFonts w:eastAsia="Barlow"/>
          <w:i w:val="0"/>
          <w:iCs w:val="0"/>
          <w:kern w:val="0"/>
          <w14:ligatures w14:val="none"/>
        </w:rPr>
        <w:t>safeguarding and the importance of keeping everyone safe, which will include discussing the [</w:t>
      </w:r>
      <w:r w:rsidRPr="000F338D">
        <w:rPr>
          <w:rFonts w:eastAsia="Barlow"/>
          <w:i w:val="0"/>
          <w:iCs w:val="0"/>
          <w:color w:val="7030A0"/>
          <w:kern w:val="0"/>
          <w14:ligatures w14:val="none"/>
        </w:rPr>
        <w:t>name of organisation</w:t>
      </w:r>
      <w:r w:rsidRPr="007E0439">
        <w:rPr>
          <w:rFonts w:eastAsia="Barlow"/>
          <w:i w:val="0"/>
          <w:iCs w:val="0"/>
          <w:kern w:val="0"/>
          <w14:ligatures w14:val="none"/>
        </w:rPr>
        <w:t xml:space="preserve">] safeguarding and protection policies, </w:t>
      </w:r>
      <w:proofErr w:type="gramStart"/>
      <w:r w:rsidRPr="007E0439">
        <w:rPr>
          <w:rFonts w:eastAsia="Barlow"/>
          <w:i w:val="0"/>
          <w:iCs w:val="0"/>
          <w:kern w:val="0"/>
          <w14:ligatures w14:val="none"/>
        </w:rPr>
        <w:t>procedures</w:t>
      </w:r>
      <w:proofErr w:type="gramEnd"/>
      <w:r w:rsidRPr="007E0439">
        <w:rPr>
          <w:rFonts w:eastAsia="Barlow"/>
          <w:i w:val="0"/>
          <w:iCs w:val="0"/>
          <w:kern w:val="0"/>
          <w14:ligatures w14:val="none"/>
        </w:rPr>
        <w:t xml:space="preserve"> and guidance.</w:t>
      </w:r>
    </w:p>
    <w:p w14:paraId="3C58692F" w14:textId="77777777" w:rsidR="007E0439" w:rsidRPr="007E0439" w:rsidRDefault="007E0439" w:rsidP="007E0439">
      <w:pPr>
        <w:spacing w:line="259" w:lineRule="auto"/>
        <w:jc w:val="both"/>
        <w:rPr>
          <w:rFonts w:eastAsia="Calibri"/>
          <w:b/>
          <w:bCs/>
          <w:i w:val="0"/>
          <w:iCs w:val="0"/>
        </w:rPr>
      </w:pPr>
      <w:r w:rsidRPr="007E0439">
        <w:rPr>
          <w:rFonts w:eastAsia="Calibri"/>
          <w:b/>
          <w:bCs/>
          <w:i w:val="0"/>
          <w:iCs w:val="0"/>
        </w:rPr>
        <w:t xml:space="preserve">One-on-one </w:t>
      </w:r>
      <w:proofErr w:type="gramStart"/>
      <w:r w:rsidRPr="007E0439">
        <w:rPr>
          <w:rFonts w:eastAsia="Calibri"/>
          <w:b/>
          <w:bCs/>
          <w:i w:val="0"/>
          <w:iCs w:val="0"/>
        </w:rPr>
        <w:t>interactions;</w:t>
      </w:r>
      <w:proofErr w:type="gramEnd"/>
    </w:p>
    <w:p w14:paraId="26C804BF" w14:textId="77777777" w:rsidR="007E0439" w:rsidRPr="007E0439" w:rsidRDefault="007E0439" w:rsidP="007E0439">
      <w:pPr>
        <w:spacing w:line="259" w:lineRule="auto"/>
        <w:jc w:val="both"/>
        <w:rPr>
          <w:rFonts w:eastAsia="Calibri"/>
          <w:i w:val="0"/>
          <w:iCs w:val="0"/>
        </w:rPr>
      </w:pPr>
      <w:r w:rsidRPr="007E0439">
        <w:rPr>
          <w:rFonts w:eastAsia="Calibri"/>
          <w:i w:val="0"/>
          <w:iCs w:val="0"/>
        </w:rPr>
        <w:t>[</w:t>
      </w:r>
      <w:r w:rsidRPr="000F338D">
        <w:rPr>
          <w:rFonts w:eastAsia="Calibri"/>
          <w:i w:val="0"/>
          <w:iCs w:val="0"/>
          <w:color w:val="7030A0"/>
        </w:rPr>
        <w:t>name of organisation</w:t>
      </w:r>
      <w:r w:rsidRPr="007E0439">
        <w:rPr>
          <w:rFonts w:eastAsia="Calibri"/>
          <w:i w:val="0"/>
          <w:iCs w:val="0"/>
        </w:rPr>
        <w:t xml:space="preserve">] understands the risks associated with one-on-one time between adults and children, young </w:t>
      </w:r>
      <w:proofErr w:type="gramStart"/>
      <w:r w:rsidRPr="007E0439">
        <w:rPr>
          <w:rFonts w:eastAsia="Calibri"/>
          <w:i w:val="0"/>
          <w:iCs w:val="0"/>
        </w:rPr>
        <w:t>people</w:t>
      </w:r>
      <w:proofErr w:type="gramEnd"/>
      <w:r w:rsidRPr="007E0439">
        <w:rPr>
          <w:rFonts w:eastAsia="Calibri"/>
          <w:i w:val="0"/>
          <w:iCs w:val="0"/>
        </w:rPr>
        <w:t xml:space="preserve"> and vulnerable adults where they aren’t the caregivers and requires all Specified Persons to actively avoid one on one time with children and young people or vulnerable adults. This includes in-person and any online interactions.</w:t>
      </w:r>
    </w:p>
    <w:p w14:paraId="626AD09A" w14:textId="77777777" w:rsidR="007E0439" w:rsidRPr="007E0439" w:rsidRDefault="007E0439" w:rsidP="007E0439">
      <w:pPr>
        <w:spacing w:line="259" w:lineRule="auto"/>
        <w:jc w:val="both"/>
        <w:rPr>
          <w:rFonts w:eastAsia="Calibri"/>
          <w:i w:val="0"/>
          <w:iCs w:val="0"/>
        </w:rPr>
      </w:pPr>
      <w:r w:rsidRPr="007E0439">
        <w:rPr>
          <w:rFonts w:eastAsia="Calibri"/>
          <w:i w:val="0"/>
          <w:iCs w:val="0"/>
        </w:rPr>
        <w:t>[</w:t>
      </w:r>
      <w:r w:rsidRPr="000F338D">
        <w:rPr>
          <w:rFonts w:eastAsia="Calibri"/>
          <w:i w:val="0"/>
          <w:iCs w:val="0"/>
          <w:color w:val="7030A0"/>
        </w:rPr>
        <w:t>name of organisation</w:t>
      </w:r>
      <w:r w:rsidRPr="007E0439">
        <w:rPr>
          <w:rFonts w:eastAsia="Calibri"/>
          <w:i w:val="0"/>
          <w:iCs w:val="0"/>
        </w:rPr>
        <w:t xml:space="preserve">] acknowledges occasions may arise where one-on-one interactions are unavoidable. These may include a child following you into a room by themselves, or a young person messaging you either on social media and/or in </w:t>
      </w:r>
      <w:proofErr w:type="gramStart"/>
      <w:r w:rsidRPr="007E0439">
        <w:rPr>
          <w:rFonts w:eastAsia="Calibri"/>
          <w:i w:val="0"/>
          <w:iCs w:val="0"/>
        </w:rPr>
        <w:t>an emergency situation</w:t>
      </w:r>
      <w:proofErr w:type="gramEnd"/>
      <w:r w:rsidRPr="007E0439">
        <w:rPr>
          <w:rFonts w:eastAsia="Calibri"/>
          <w:i w:val="0"/>
          <w:iCs w:val="0"/>
        </w:rPr>
        <w:t>.</w:t>
      </w:r>
    </w:p>
    <w:p w14:paraId="36D18D25" w14:textId="4ADE996E" w:rsidR="007E0439" w:rsidRPr="007E0439" w:rsidRDefault="007E0439" w:rsidP="007E0439">
      <w:pPr>
        <w:spacing w:line="259" w:lineRule="auto"/>
        <w:jc w:val="both"/>
        <w:rPr>
          <w:rFonts w:eastAsia="Calibri"/>
          <w:i w:val="0"/>
          <w:iCs w:val="0"/>
        </w:rPr>
      </w:pPr>
      <w:r w:rsidRPr="007E0439">
        <w:rPr>
          <w:rFonts w:eastAsia="Calibri"/>
          <w:i w:val="0"/>
          <w:iCs w:val="0"/>
        </w:rPr>
        <w:lastRenderedPageBreak/>
        <w:t>If these situations arise, [</w:t>
      </w:r>
      <w:r w:rsidRPr="000F338D">
        <w:rPr>
          <w:rFonts w:eastAsia="Calibri"/>
          <w:i w:val="0"/>
          <w:iCs w:val="0"/>
          <w:color w:val="7030A0"/>
        </w:rPr>
        <w:t>name of organisation</w:t>
      </w:r>
      <w:r w:rsidRPr="007E0439">
        <w:rPr>
          <w:rFonts w:eastAsia="Calibri"/>
          <w:i w:val="0"/>
          <w:iCs w:val="0"/>
        </w:rPr>
        <w:t>] requires all Specified Persons to follow the safeguarding guidance [</w:t>
      </w:r>
      <w:r w:rsidRPr="000F338D">
        <w:rPr>
          <w:rFonts w:eastAsia="Calibri"/>
          <w:i w:val="0"/>
          <w:iCs w:val="0"/>
        </w:rPr>
        <w:t>i</w:t>
      </w:r>
      <w:r w:rsidRPr="000F338D">
        <w:rPr>
          <w:rFonts w:eastAsia="Calibri"/>
          <w:i w:val="0"/>
          <w:iCs w:val="0"/>
          <w:color w:val="7030A0"/>
        </w:rPr>
        <w:t>nsert</w:t>
      </w:r>
      <w:r w:rsidR="00381466">
        <w:rPr>
          <w:rFonts w:eastAsia="Calibri"/>
          <w:i w:val="0"/>
          <w:iCs w:val="0"/>
          <w:color w:val="7030A0"/>
        </w:rPr>
        <w:t xml:space="preserve"> guidelines</w:t>
      </w:r>
      <w:r w:rsidRPr="007E0439">
        <w:rPr>
          <w:rFonts w:eastAsia="Calibri"/>
          <w:i w:val="0"/>
          <w:iCs w:val="0"/>
        </w:rPr>
        <w:t>] that is provided for one-on-one interactions and to report it as a concern.</w:t>
      </w:r>
    </w:p>
    <w:p w14:paraId="20209F2F" w14:textId="77777777" w:rsidR="007E0439" w:rsidRPr="007E0439" w:rsidRDefault="007E0439" w:rsidP="007E0439">
      <w:pPr>
        <w:spacing w:line="259" w:lineRule="auto"/>
        <w:rPr>
          <w:rFonts w:eastAsia="Calibri"/>
          <w:b/>
          <w:bCs/>
          <w:i w:val="0"/>
          <w:iCs w:val="0"/>
        </w:rPr>
      </w:pPr>
      <w:r w:rsidRPr="007E0439">
        <w:rPr>
          <w:rFonts w:eastAsia="Calibri"/>
          <w:b/>
          <w:bCs/>
          <w:i w:val="0"/>
          <w:iCs w:val="0"/>
        </w:rPr>
        <w:t xml:space="preserve">Taking, sharing or storing </w:t>
      </w:r>
      <w:proofErr w:type="gramStart"/>
      <w:r w:rsidRPr="007E0439">
        <w:rPr>
          <w:rFonts w:eastAsia="Calibri"/>
          <w:b/>
          <w:bCs/>
          <w:i w:val="0"/>
          <w:iCs w:val="0"/>
        </w:rPr>
        <w:t>images;</w:t>
      </w:r>
      <w:proofErr w:type="gramEnd"/>
    </w:p>
    <w:p w14:paraId="1E878047" w14:textId="77777777" w:rsidR="007E0439" w:rsidRPr="007E0439" w:rsidRDefault="007E0439" w:rsidP="007E0439">
      <w:pPr>
        <w:spacing w:line="259" w:lineRule="auto"/>
        <w:jc w:val="both"/>
        <w:rPr>
          <w:rFonts w:eastAsia="Calibri"/>
          <w:i w:val="0"/>
          <w:iCs w:val="0"/>
        </w:rPr>
      </w:pPr>
      <w:r w:rsidRPr="007E0439">
        <w:rPr>
          <w:rFonts w:eastAsia="Calibri"/>
          <w:i w:val="0"/>
          <w:iCs w:val="0"/>
        </w:rPr>
        <w:t xml:space="preserve">All children, young people and vulnerable adults, our members, staff, volunteers, </w:t>
      </w:r>
      <w:proofErr w:type="gramStart"/>
      <w:r w:rsidRPr="007E0439">
        <w:rPr>
          <w:rFonts w:eastAsia="Calibri"/>
          <w:i w:val="0"/>
          <w:iCs w:val="0"/>
        </w:rPr>
        <w:t>contractors</w:t>
      </w:r>
      <w:proofErr w:type="gramEnd"/>
      <w:r w:rsidRPr="007E0439">
        <w:rPr>
          <w:rFonts w:eastAsia="Calibri"/>
          <w:i w:val="0"/>
          <w:iCs w:val="0"/>
        </w:rPr>
        <w:t xml:space="preserve"> and participants will be advised of and be required to follow the [</w:t>
      </w:r>
      <w:r w:rsidRPr="000F338D">
        <w:rPr>
          <w:rFonts w:eastAsia="Calibri"/>
          <w:i w:val="0"/>
          <w:iCs w:val="0"/>
          <w:color w:val="7030A0"/>
        </w:rPr>
        <w:t>name of organisation</w:t>
      </w:r>
      <w:r w:rsidRPr="007E0439">
        <w:rPr>
          <w:rFonts w:eastAsia="Calibri"/>
          <w:i w:val="0"/>
          <w:iCs w:val="0"/>
        </w:rPr>
        <w:t>] guidelines [</w:t>
      </w:r>
      <w:r w:rsidRPr="000F338D">
        <w:rPr>
          <w:rFonts w:eastAsia="Calibri"/>
          <w:i w:val="0"/>
          <w:iCs w:val="0"/>
          <w:color w:val="7030A0"/>
        </w:rPr>
        <w:t>insert guidelines</w:t>
      </w:r>
      <w:r w:rsidRPr="007E0439">
        <w:rPr>
          <w:rFonts w:eastAsia="Calibri"/>
          <w:i w:val="0"/>
          <w:iCs w:val="0"/>
        </w:rPr>
        <w:t>] on taking images and videos of children, young people or vulnerable adults:</w:t>
      </w:r>
    </w:p>
    <w:p w14:paraId="4F50F218" w14:textId="77777777" w:rsidR="007E0439" w:rsidRPr="007E0439" w:rsidRDefault="007E0439" w:rsidP="007E0439">
      <w:pPr>
        <w:widowControl w:val="0"/>
        <w:numPr>
          <w:ilvl w:val="0"/>
          <w:numId w:val="8"/>
        </w:numPr>
        <w:autoSpaceDE w:val="0"/>
        <w:autoSpaceDN w:val="0"/>
        <w:spacing w:line="240" w:lineRule="auto"/>
        <w:jc w:val="both"/>
        <w:rPr>
          <w:rFonts w:eastAsia="Barlow"/>
          <w:i w:val="0"/>
          <w:iCs w:val="0"/>
          <w:kern w:val="0"/>
          <w14:ligatures w14:val="none"/>
        </w:rPr>
      </w:pPr>
      <w:r w:rsidRPr="007E0439">
        <w:rPr>
          <w:rFonts w:eastAsia="Barlow"/>
          <w:i w:val="0"/>
          <w:iCs w:val="0"/>
          <w:kern w:val="0"/>
          <w14:ligatures w14:val="none"/>
        </w:rPr>
        <w:t xml:space="preserve">on our </w:t>
      </w:r>
      <w:proofErr w:type="gramStart"/>
      <w:r w:rsidRPr="007E0439">
        <w:rPr>
          <w:rFonts w:eastAsia="Barlow"/>
          <w:i w:val="0"/>
          <w:iCs w:val="0"/>
          <w:kern w:val="0"/>
          <w14:ligatures w14:val="none"/>
        </w:rPr>
        <w:t>premises;</w:t>
      </w:r>
      <w:proofErr w:type="gramEnd"/>
    </w:p>
    <w:p w14:paraId="6F645570" w14:textId="77777777" w:rsidR="007E0439" w:rsidRPr="007E0439" w:rsidRDefault="007E0439" w:rsidP="007E0439">
      <w:pPr>
        <w:widowControl w:val="0"/>
        <w:numPr>
          <w:ilvl w:val="0"/>
          <w:numId w:val="8"/>
        </w:numPr>
        <w:autoSpaceDE w:val="0"/>
        <w:autoSpaceDN w:val="0"/>
        <w:spacing w:line="240" w:lineRule="auto"/>
        <w:jc w:val="both"/>
        <w:rPr>
          <w:rFonts w:eastAsia="Barlow"/>
          <w:i w:val="0"/>
          <w:iCs w:val="0"/>
          <w:kern w:val="0"/>
          <w14:ligatures w14:val="none"/>
        </w:rPr>
      </w:pPr>
      <w:r w:rsidRPr="007E0439">
        <w:rPr>
          <w:rFonts w:eastAsia="Barlow"/>
          <w:i w:val="0"/>
          <w:iCs w:val="0"/>
          <w:kern w:val="0"/>
          <w14:ligatures w14:val="none"/>
        </w:rPr>
        <w:t>at events or activities that we have organised and where we are responsible as an organisation for participants’ safety.</w:t>
      </w:r>
    </w:p>
    <w:p w14:paraId="772E97E7" w14:textId="77777777" w:rsidR="007E0439" w:rsidRPr="007E0439" w:rsidRDefault="007E0439" w:rsidP="007E0439">
      <w:pPr>
        <w:spacing w:line="259" w:lineRule="auto"/>
        <w:jc w:val="both"/>
        <w:rPr>
          <w:rFonts w:eastAsia="Calibri"/>
          <w:i w:val="0"/>
          <w:iCs w:val="0"/>
        </w:rPr>
      </w:pPr>
      <w:r w:rsidRPr="007E0439">
        <w:rPr>
          <w:rFonts w:eastAsia="Calibri"/>
          <w:i w:val="0"/>
          <w:iCs w:val="0"/>
        </w:rPr>
        <w:t xml:space="preserve">The guidelines </w:t>
      </w:r>
      <w:proofErr w:type="gramStart"/>
      <w:r w:rsidRPr="007E0439">
        <w:rPr>
          <w:rFonts w:eastAsia="Calibri"/>
          <w:i w:val="0"/>
          <w:iCs w:val="0"/>
        </w:rPr>
        <w:t>explains</w:t>
      </w:r>
      <w:proofErr w:type="gramEnd"/>
      <w:r w:rsidRPr="007E0439">
        <w:rPr>
          <w:rFonts w:eastAsia="Calibri"/>
          <w:i w:val="0"/>
          <w:iCs w:val="0"/>
        </w:rPr>
        <w:t xml:space="preserve"> the risks associated with taking and sharing images of children, young people or vulnerable adults and sets out the rules/requirements of [</w:t>
      </w:r>
      <w:r w:rsidRPr="000F338D">
        <w:rPr>
          <w:rFonts w:eastAsia="Calibri"/>
          <w:i w:val="0"/>
          <w:iCs w:val="0"/>
          <w:color w:val="7030A0"/>
        </w:rPr>
        <w:t>name of organisation</w:t>
      </w:r>
      <w:r w:rsidRPr="007E0439">
        <w:rPr>
          <w:rFonts w:eastAsia="Calibri"/>
          <w:i w:val="0"/>
          <w:iCs w:val="0"/>
        </w:rPr>
        <w:t>] in relation to:</w:t>
      </w:r>
    </w:p>
    <w:p w14:paraId="5186809D" w14:textId="77777777" w:rsidR="007E0439" w:rsidRPr="007E0439" w:rsidRDefault="007E0439" w:rsidP="007E0439">
      <w:pPr>
        <w:widowControl w:val="0"/>
        <w:numPr>
          <w:ilvl w:val="0"/>
          <w:numId w:val="9"/>
        </w:numPr>
        <w:autoSpaceDE w:val="0"/>
        <w:autoSpaceDN w:val="0"/>
        <w:spacing w:line="240" w:lineRule="auto"/>
        <w:jc w:val="both"/>
        <w:rPr>
          <w:rFonts w:eastAsia="Barlow"/>
          <w:i w:val="0"/>
          <w:iCs w:val="0"/>
          <w:kern w:val="0"/>
          <w14:ligatures w14:val="none"/>
        </w:rPr>
      </w:pPr>
      <w:r w:rsidRPr="007E0439">
        <w:rPr>
          <w:rFonts w:eastAsia="Barlow"/>
          <w:i w:val="0"/>
          <w:iCs w:val="0"/>
          <w:kern w:val="0"/>
          <w14:ligatures w14:val="none"/>
        </w:rPr>
        <w:t>photo and video content</w:t>
      </w:r>
    </w:p>
    <w:p w14:paraId="3000DF14" w14:textId="77777777" w:rsidR="007E0439" w:rsidRPr="007E0439" w:rsidRDefault="007E0439" w:rsidP="007E0439">
      <w:pPr>
        <w:widowControl w:val="0"/>
        <w:numPr>
          <w:ilvl w:val="0"/>
          <w:numId w:val="8"/>
        </w:numPr>
        <w:autoSpaceDE w:val="0"/>
        <w:autoSpaceDN w:val="0"/>
        <w:spacing w:line="240" w:lineRule="auto"/>
        <w:jc w:val="both"/>
        <w:rPr>
          <w:rFonts w:eastAsia="Barlow"/>
          <w:i w:val="0"/>
          <w:iCs w:val="0"/>
          <w:kern w:val="0"/>
          <w14:ligatures w14:val="none"/>
        </w:rPr>
      </w:pPr>
      <w:r w:rsidRPr="007E0439">
        <w:rPr>
          <w:rFonts w:eastAsia="Barlow"/>
          <w:i w:val="0"/>
          <w:iCs w:val="0"/>
          <w:kern w:val="0"/>
          <w14:ligatures w14:val="none"/>
        </w:rPr>
        <w:t xml:space="preserve">consent/permission requirements before taking photos or videos of </w:t>
      </w:r>
      <w:proofErr w:type="spellStart"/>
      <w:r w:rsidRPr="007E0439">
        <w:rPr>
          <w:rFonts w:eastAsia="Barlow"/>
          <w:i w:val="0"/>
          <w:iCs w:val="0"/>
          <w:kern w:val="0"/>
          <w14:ligatures w14:val="none"/>
        </w:rPr>
        <w:t>tamariki</w:t>
      </w:r>
      <w:proofErr w:type="spellEnd"/>
      <w:r w:rsidRPr="007E0439">
        <w:rPr>
          <w:rFonts w:eastAsia="Barlow"/>
          <w:i w:val="0"/>
          <w:iCs w:val="0"/>
          <w:kern w:val="0"/>
          <w14:ligatures w14:val="none"/>
        </w:rPr>
        <w:t xml:space="preserve">, </w:t>
      </w:r>
      <w:proofErr w:type="spellStart"/>
      <w:r w:rsidRPr="007E0439">
        <w:rPr>
          <w:rFonts w:eastAsia="Barlow"/>
          <w:i w:val="0"/>
          <w:iCs w:val="0"/>
          <w:kern w:val="0"/>
          <w14:ligatures w14:val="none"/>
        </w:rPr>
        <w:t>rangatahi</w:t>
      </w:r>
      <w:proofErr w:type="spellEnd"/>
      <w:r w:rsidRPr="007E0439">
        <w:rPr>
          <w:rFonts w:eastAsia="Barlow"/>
          <w:i w:val="0"/>
          <w:iCs w:val="0"/>
          <w:kern w:val="0"/>
          <w14:ligatures w14:val="none"/>
        </w:rPr>
        <w:t xml:space="preserve"> or vulnerable adults.</w:t>
      </w:r>
    </w:p>
    <w:p w14:paraId="2C7AC627" w14:textId="77777777" w:rsidR="007E0439" w:rsidRPr="007E0439" w:rsidRDefault="007E0439" w:rsidP="007E0439">
      <w:pPr>
        <w:widowControl w:val="0"/>
        <w:numPr>
          <w:ilvl w:val="0"/>
          <w:numId w:val="9"/>
        </w:numPr>
        <w:autoSpaceDE w:val="0"/>
        <w:autoSpaceDN w:val="0"/>
        <w:spacing w:line="240" w:lineRule="auto"/>
        <w:jc w:val="both"/>
        <w:rPr>
          <w:rFonts w:eastAsia="Barlow"/>
          <w:i w:val="0"/>
          <w:iCs w:val="0"/>
          <w:kern w:val="0"/>
          <w14:ligatures w14:val="none"/>
        </w:rPr>
      </w:pPr>
      <w:r w:rsidRPr="007E0439">
        <w:rPr>
          <w:rFonts w:eastAsia="Barlow"/>
          <w:i w:val="0"/>
          <w:iCs w:val="0"/>
          <w:kern w:val="0"/>
          <w14:ligatures w14:val="none"/>
        </w:rPr>
        <w:t>use of mobile phone and camera use in changing rooms and toilets</w:t>
      </w:r>
    </w:p>
    <w:p w14:paraId="7D108F5F" w14:textId="77777777" w:rsidR="007E0439" w:rsidRPr="007E0439" w:rsidRDefault="007E0439" w:rsidP="007E0439">
      <w:pPr>
        <w:widowControl w:val="0"/>
        <w:numPr>
          <w:ilvl w:val="0"/>
          <w:numId w:val="9"/>
        </w:numPr>
        <w:autoSpaceDE w:val="0"/>
        <w:autoSpaceDN w:val="0"/>
        <w:spacing w:line="240" w:lineRule="auto"/>
        <w:jc w:val="both"/>
        <w:rPr>
          <w:rFonts w:eastAsia="Barlow"/>
          <w:i w:val="0"/>
          <w:iCs w:val="0"/>
          <w:kern w:val="0"/>
          <w14:ligatures w14:val="none"/>
        </w:rPr>
      </w:pPr>
      <w:r w:rsidRPr="007E0439">
        <w:rPr>
          <w:rFonts w:eastAsia="Barlow"/>
          <w:i w:val="0"/>
          <w:iCs w:val="0"/>
          <w:kern w:val="0"/>
          <w14:ligatures w14:val="none"/>
        </w:rPr>
        <w:t>storage, use and deletion of images</w:t>
      </w:r>
    </w:p>
    <w:p w14:paraId="7F591B1B" w14:textId="77777777" w:rsidR="007E0439" w:rsidRPr="007E0439" w:rsidRDefault="007E0439" w:rsidP="007E0439">
      <w:pPr>
        <w:widowControl w:val="0"/>
        <w:autoSpaceDE w:val="0"/>
        <w:autoSpaceDN w:val="0"/>
        <w:spacing w:line="240" w:lineRule="auto"/>
        <w:ind w:left="720" w:hanging="360"/>
        <w:jc w:val="both"/>
        <w:rPr>
          <w:rFonts w:eastAsia="Barlow"/>
          <w:i w:val="0"/>
          <w:iCs w:val="0"/>
          <w:kern w:val="0"/>
          <w14:ligatures w14:val="none"/>
        </w:rPr>
      </w:pPr>
      <w:r w:rsidRPr="007E0439">
        <w:rPr>
          <w:rFonts w:eastAsia="Barlow"/>
          <w:i w:val="0"/>
          <w:iCs w:val="0"/>
          <w:kern w:val="0"/>
          <w14:ligatures w14:val="none"/>
        </w:rPr>
        <w:t>managing photography during events.</w:t>
      </w:r>
    </w:p>
    <w:p w14:paraId="1871D4B8" w14:textId="77777777" w:rsidR="007E0439" w:rsidRPr="007E0439" w:rsidRDefault="007E0439" w:rsidP="007E0439">
      <w:pPr>
        <w:widowControl w:val="0"/>
        <w:numPr>
          <w:ilvl w:val="0"/>
          <w:numId w:val="9"/>
        </w:numPr>
        <w:autoSpaceDE w:val="0"/>
        <w:autoSpaceDN w:val="0"/>
        <w:spacing w:line="240" w:lineRule="auto"/>
        <w:jc w:val="both"/>
        <w:rPr>
          <w:rFonts w:eastAsia="Barlow"/>
          <w:i w:val="0"/>
          <w:iCs w:val="0"/>
          <w:kern w:val="0"/>
          <w14:ligatures w14:val="none"/>
        </w:rPr>
      </w:pPr>
      <w:r w:rsidRPr="007E0439">
        <w:rPr>
          <w:rFonts w:eastAsia="Barlow"/>
          <w:i w:val="0"/>
          <w:iCs w:val="0"/>
          <w:kern w:val="0"/>
          <w14:ligatures w14:val="none"/>
        </w:rPr>
        <w:t>reporting and managing concerns.</w:t>
      </w:r>
    </w:p>
    <w:p w14:paraId="61FA5EB3" w14:textId="77777777" w:rsidR="007E0439" w:rsidRPr="007E0439" w:rsidRDefault="007E0439" w:rsidP="007E0439">
      <w:pPr>
        <w:spacing w:line="259" w:lineRule="auto"/>
        <w:rPr>
          <w:rFonts w:eastAsia="Calibri"/>
          <w:b/>
          <w:bCs/>
          <w:i w:val="0"/>
          <w:iCs w:val="0"/>
        </w:rPr>
      </w:pPr>
      <w:r w:rsidRPr="007E0439">
        <w:rPr>
          <w:rFonts w:eastAsia="Calibri"/>
          <w:b/>
          <w:bCs/>
          <w:i w:val="0"/>
          <w:iCs w:val="0"/>
        </w:rPr>
        <w:t>Transport and travel</w:t>
      </w:r>
    </w:p>
    <w:p w14:paraId="5D0FDA48" w14:textId="1EA30F27" w:rsidR="007E0439" w:rsidRPr="007E0439" w:rsidRDefault="007E772E" w:rsidP="007E0439">
      <w:pPr>
        <w:spacing w:line="259" w:lineRule="auto"/>
        <w:jc w:val="both"/>
        <w:rPr>
          <w:rFonts w:eastAsia="Calibri"/>
          <w:i w:val="0"/>
          <w:iCs w:val="0"/>
        </w:rPr>
      </w:pPr>
      <w:r>
        <w:rPr>
          <w:rFonts w:eastAsia="Calibri"/>
          <w:i w:val="0"/>
          <w:iCs w:val="0"/>
        </w:rPr>
        <w:t>C</w:t>
      </w:r>
      <w:r w:rsidR="007E0439" w:rsidRPr="007E0439">
        <w:rPr>
          <w:rFonts w:eastAsia="Calibri"/>
          <w:i w:val="0"/>
          <w:iCs w:val="0"/>
        </w:rPr>
        <w:t xml:space="preserve">hildren, young people and vulnerable adults are at risk from deliberate harm when they are </w:t>
      </w:r>
      <w:proofErr w:type="gramStart"/>
      <w:r w:rsidR="00916F3B" w:rsidRPr="007E0439">
        <w:rPr>
          <w:rFonts w:eastAsia="Calibri"/>
          <w:i w:val="0"/>
          <w:iCs w:val="0"/>
        </w:rPr>
        <w:t>travelling, or</w:t>
      </w:r>
      <w:proofErr w:type="gramEnd"/>
      <w:r w:rsidR="007E0439" w:rsidRPr="007E0439">
        <w:rPr>
          <w:rFonts w:eastAsia="Calibri"/>
          <w:i w:val="0"/>
          <w:iCs w:val="0"/>
        </w:rPr>
        <w:t xml:space="preserve"> going away overnight.  Accordingly, travel with children, young people and vulnerable adults needs careful planning and supervision to ensure:</w:t>
      </w:r>
    </w:p>
    <w:p w14:paraId="36C2A31E" w14:textId="023A492E" w:rsidR="009E1DB2" w:rsidRPr="006C2A4B" w:rsidRDefault="009E1DB2" w:rsidP="009E1DB2">
      <w:pPr>
        <w:pStyle w:val="ListParagraph"/>
        <w:widowControl w:val="0"/>
        <w:numPr>
          <w:ilvl w:val="0"/>
          <w:numId w:val="10"/>
        </w:numPr>
        <w:autoSpaceDE w:val="0"/>
        <w:autoSpaceDN w:val="0"/>
        <w:spacing w:line="240" w:lineRule="auto"/>
        <w:contextualSpacing w:val="0"/>
      </w:pPr>
      <w:r w:rsidRPr="006C2A4B">
        <w:t>children and young people are kept safer while being transported</w:t>
      </w:r>
      <w:r w:rsidR="00E61844">
        <w:t xml:space="preserve"> </w:t>
      </w:r>
      <w:r w:rsidRPr="006C2A4B">
        <w:t>and using facilities elsewhere</w:t>
      </w:r>
    </w:p>
    <w:p w14:paraId="63F892E2" w14:textId="77777777" w:rsidR="009E1DB2" w:rsidRPr="006C2A4B" w:rsidRDefault="009E1DB2" w:rsidP="009E1DB2">
      <w:pPr>
        <w:pStyle w:val="ListParagraph"/>
        <w:widowControl w:val="0"/>
        <w:numPr>
          <w:ilvl w:val="0"/>
          <w:numId w:val="10"/>
        </w:numPr>
        <w:autoSpaceDE w:val="0"/>
        <w:autoSpaceDN w:val="0"/>
        <w:spacing w:line="240" w:lineRule="auto"/>
        <w:contextualSpacing w:val="0"/>
      </w:pPr>
      <w:r w:rsidRPr="006C2A4B">
        <w:t xml:space="preserve">adults supervising during the trip feel adequately prepared, </w:t>
      </w:r>
      <w:proofErr w:type="gramStart"/>
      <w:r w:rsidRPr="006C2A4B">
        <w:t>protected</w:t>
      </w:r>
      <w:proofErr w:type="gramEnd"/>
      <w:r w:rsidRPr="006C2A4B">
        <w:t xml:space="preserve"> and informed </w:t>
      </w:r>
    </w:p>
    <w:p w14:paraId="7FB6CE02" w14:textId="5AFFDE1D" w:rsidR="007E0439" w:rsidRPr="007E0439" w:rsidRDefault="007E0439" w:rsidP="007E0439">
      <w:pPr>
        <w:widowControl w:val="0"/>
        <w:numPr>
          <w:ilvl w:val="0"/>
          <w:numId w:val="10"/>
        </w:numPr>
        <w:autoSpaceDE w:val="0"/>
        <w:autoSpaceDN w:val="0"/>
        <w:spacing w:line="240" w:lineRule="auto"/>
        <w:rPr>
          <w:rFonts w:eastAsia="Barlow"/>
          <w:i w:val="0"/>
          <w:iCs w:val="0"/>
          <w:kern w:val="0"/>
          <w14:ligatures w14:val="none"/>
        </w:rPr>
      </w:pPr>
      <w:r w:rsidRPr="007E0439">
        <w:rPr>
          <w:rFonts w:eastAsia="Barlow"/>
          <w:i w:val="0"/>
          <w:iCs w:val="0"/>
          <w:kern w:val="0"/>
          <w14:ligatures w14:val="none"/>
        </w:rPr>
        <w:t xml:space="preserve">parents and caregivers are fully informed about their whereabouts and wellbeing, and can feel confident that they will be well looked after </w:t>
      </w:r>
    </w:p>
    <w:p w14:paraId="230A1179" w14:textId="77777777" w:rsidR="007E0439" w:rsidRPr="007E0439" w:rsidRDefault="007E0439" w:rsidP="007E0439">
      <w:pPr>
        <w:widowControl w:val="0"/>
        <w:numPr>
          <w:ilvl w:val="0"/>
          <w:numId w:val="10"/>
        </w:numPr>
        <w:autoSpaceDE w:val="0"/>
        <w:autoSpaceDN w:val="0"/>
        <w:spacing w:line="240" w:lineRule="auto"/>
        <w:rPr>
          <w:rFonts w:eastAsia="Barlow"/>
          <w:i w:val="0"/>
          <w:iCs w:val="0"/>
          <w:kern w:val="0"/>
          <w14:ligatures w14:val="none"/>
        </w:rPr>
      </w:pPr>
      <w:r w:rsidRPr="007E0439">
        <w:rPr>
          <w:rFonts w:eastAsia="Barlow"/>
          <w:i w:val="0"/>
          <w:iCs w:val="0"/>
          <w:kern w:val="0"/>
          <w14:ligatures w14:val="none"/>
        </w:rPr>
        <w:t>the trip goes smoothly and is enjoyable for everyone.</w:t>
      </w:r>
    </w:p>
    <w:p w14:paraId="544D146A" w14:textId="77777777" w:rsidR="007E0439" w:rsidRPr="007E0439" w:rsidRDefault="007E0439" w:rsidP="007E0439">
      <w:pPr>
        <w:spacing w:line="259" w:lineRule="auto"/>
        <w:rPr>
          <w:rFonts w:eastAsia="Calibri"/>
          <w:i w:val="0"/>
          <w:iCs w:val="0"/>
        </w:rPr>
      </w:pPr>
      <w:r w:rsidRPr="007E0439">
        <w:rPr>
          <w:rFonts w:eastAsia="Calibri"/>
          <w:i w:val="0"/>
          <w:iCs w:val="0"/>
        </w:rPr>
        <w:t xml:space="preserve">All children, young people and vulnerable adults, our members, staff, volunteers, </w:t>
      </w:r>
      <w:proofErr w:type="gramStart"/>
      <w:r w:rsidRPr="007E0439">
        <w:rPr>
          <w:rFonts w:eastAsia="Calibri"/>
          <w:i w:val="0"/>
          <w:iCs w:val="0"/>
        </w:rPr>
        <w:t>contractors</w:t>
      </w:r>
      <w:proofErr w:type="gramEnd"/>
      <w:r w:rsidRPr="007E0439">
        <w:rPr>
          <w:rFonts w:eastAsia="Calibri"/>
          <w:i w:val="0"/>
          <w:iCs w:val="0"/>
        </w:rPr>
        <w:t xml:space="preserve"> and participants will be advised of and be required to follow the [</w:t>
      </w:r>
      <w:r w:rsidRPr="000F338D">
        <w:rPr>
          <w:rFonts w:eastAsia="Calibri"/>
          <w:i w:val="0"/>
          <w:iCs w:val="0"/>
          <w:color w:val="7030A0"/>
        </w:rPr>
        <w:t>name of organisation</w:t>
      </w:r>
      <w:r w:rsidRPr="007E0439">
        <w:rPr>
          <w:rFonts w:eastAsia="Calibri"/>
          <w:i w:val="0"/>
          <w:iCs w:val="0"/>
        </w:rPr>
        <w:t>] guidelines [</w:t>
      </w:r>
      <w:r w:rsidRPr="000F338D">
        <w:rPr>
          <w:rFonts w:eastAsia="Calibri"/>
          <w:i w:val="0"/>
          <w:iCs w:val="0"/>
          <w:color w:val="7030A0"/>
        </w:rPr>
        <w:t>insert guidelines</w:t>
      </w:r>
      <w:r w:rsidRPr="007E0439">
        <w:rPr>
          <w:rFonts w:eastAsia="Calibri"/>
          <w:i w:val="0"/>
          <w:iCs w:val="0"/>
        </w:rPr>
        <w:t>] for safe transport and travel, which includes requirements in relation to:</w:t>
      </w:r>
    </w:p>
    <w:p w14:paraId="2C150EF6" w14:textId="77777777" w:rsidR="007E0439" w:rsidRPr="007E0439" w:rsidRDefault="007E0439" w:rsidP="007E0439">
      <w:pPr>
        <w:widowControl w:val="0"/>
        <w:numPr>
          <w:ilvl w:val="0"/>
          <w:numId w:val="11"/>
        </w:numPr>
        <w:autoSpaceDE w:val="0"/>
        <w:autoSpaceDN w:val="0"/>
        <w:spacing w:line="240" w:lineRule="auto"/>
        <w:rPr>
          <w:rFonts w:eastAsia="Barlow"/>
          <w:i w:val="0"/>
          <w:iCs w:val="0"/>
          <w:kern w:val="0"/>
          <w14:ligatures w14:val="none"/>
        </w:rPr>
      </w:pPr>
      <w:r w:rsidRPr="007E0439">
        <w:rPr>
          <w:rFonts w:eastAsia="Barlow"/>
          <w:i w:val="0"/>
          <w:iCs w:val="0"/>
          <w:kern w:val="0"/>
          <w14:ligatures w14:val="none"/>
        </w:rPr>
        <w:t>appointing a lead person or persons and the responsibilities they will have during the period of travel (which includes planning and review).</w:t>
      </w:r>
    </w:p>
    <w:p w14:paraId="3EEBAEC9" w14:textId="77777777" w:rsidR="007E0439" w:rsidRPr="007E0439" w:rsidRDefault="007E0439" w:rsidP="007E0439">
      <w:pPr>
        <w:widowControl w:val="0"/>
        <w:numPr>
          <w:ilvl w:val="0"/>
          <w:numId w:val="11"/>
        </w:numPr>
        <w:autoSpaceDE w:val="0"/>
        <w:autoSpaceDN w:val="0"/>
        <w:spacing w:line="240" w:lineRule="auto"/>
        <w:rPr>
          <w:rFonts w:eastAsia="Barlow"/>
          <w:kern w:val="0"/>
          <w14:ligatures w14:val="none"/>
        </w:rPr>
      </w:pPr>
      <w:r w:rsidRPr="007E0439">
        <w:rPr>
          <w:rFonts w:eastAsia="Barlow"/>
          <w:i w:val="0"/>
          <w:iCs w:val="0"/>
          <w:kern w:val="0"/>
          <w14:ligatures w14:val="none"/>
        </w:rPr>
        <w:t>conducting a risk assessment and preparing a mitigation strategy for the travel.</w:t>
      </w:r>
    </w:p>
    <w:p w14:paraId="729D306E" w14:textId="77777777" w:rsidR="007E0439" w:rsidRPr="007E0439" w:rsidRDefault="007E0439" w:rsidP="007E0439">
      <w:pPr>
        <w:widowControl w:val="0"/>
        <w:numPr>
          <w:ilvl w:val="0"/>
          <w:numId w:val="11"/>
        </w:numPr>
        <w:autoSpaceDE w:val="0"/>
        <w:autoSpaceDN w:val="0"/>
        <w:spacing w:line="240" w:lineRule="auto"/>
        <w:rPr>
          <w:rFonts w:eastAsia="Barlow"/>
          <w:kern w:val="0"/>
          <w14:ligatures w14:val="none"/>
        </w:rPr>
      </w:pPr>
      <w:r w:rsidRPr="007E0439">
        <w:rPr>
          <w:rFonts w:eastAsia="Barlow"/>
          <w:i w:val="0"/>
          <w:iCs w:val="0"/>
          <w:kern w:val="0"/>
          <w14:ligatures w14:val="none"/>
        </w:rPr>
        <w:t>consents and approvals from parents and caregivers.</w:t>
      </w:r>
    </w:p>
    <w:p w14:paraId="1357DCE2" w14:textId="77777777" w:rsidR="007E0439" w:rsidRPr="007E0439" w:rsidRDefault="007E0439" w:rsidP="007E0439">
      <w:pPr>
        <w:widowControl w:val="0"/>
        <w:numPr>
          <w:ilvl w:val="0"/>
          <w:numId w:val="11"/>
        </w:numPr>
        <w:autoSpaceDE w:val="0"/>
        <w:autoSpaceDN w:val="0"/>
        <w:spacing w:line="240" w:lineRule="auto"/>
        <w:rPr>
          <w:rFonts w:eastAsia="Barlow"/>
          <w:kern w:val="0"/>
          <w14:ligatures w14:val="none"/>
        </w:rPr>
      </w:pPr>
      <w:bookmarkStart w:id="3" w:name="_Hlk175904751"/>
      <w:r w:rsidRPr="007E0439">
        <w:rPr>
          <w:rFonts w:eastAsia="Barlow"/>
          <w:i w:val="0"/>
          <w:iCs w:val="0"/>
          <w:kern w:val="0"/>
          <w14:ligatures w14:val="none"/>
        </w:rPr>
        <w:lastRenderedPageBreak/>
        <w:t xml:space="preserve">ensuring </w:t>
      </w:r>
      <w:proofErr w:type="gramStart"/>
      <w:r w:rsidRPr="007E0439">
        <w:rPr>
          <w:rFonts w:eastAsia="Barlow"/>
          <w:i w:val="0"/>
          <w:iCs w:val="0"/>
          <w:kern w:val="0"/>
          <w14:ligatures w14:val="none"/>
        </w:rPr>
        <w:t>a sufficient number of</w:t>
      </w:r>
      <w:proofErr w:type="gramEnd"/>
      <w:r w:rsidRPr="007E0439">
        <w:rPr>
          <w:rFonts w:eastAsia="Barlow"/>
          <w:i w:val="0"/>
          <w:iCs w:val="0"/>
          <w:kern w:val="0"/>
          <w14:ligatures w14:val="none"/>
        </w:rPr>
        <w:t xml:space="preserve"> adults are in attendance and that they have met organisation’s safety check requirements.</w:t>
      </w:r>
    </w:p>
    <w:bookmarkEnd w:id="3"/>
    <w:p w14:paraId="2CC17363" w14:textId="77777777" w:rsidR="007E0439" w:rsidRPr="007E0439" w:rsidRDefault="007E0439" w:rsidP="007E0439">
      <w:pPr>
        <w:widowControl w:val="0"/>
        <w:numPr>
          <w:ilvl w:val="0"/>
          <w:numId w:val="11"/>
        </w:numPr>
        <w:autoSpaceDE w:val="0"/>
        <w:autoSpaceDN w:val="0"/>
        <w:spacing w:line="240" w:lineRule="auto"/>
        <w:rPr>
          <w:rFonts w:eastAsia="Barlow"/>
          <w:kern w:val="0"/>
          <w14:ligatures w14:val="none"/>
        </w:rPr>
      </w:pPr>
      <w:r w:rsidRPr="007E0439">
        <w:rPr>
          <w:rFonts w:eastAsia="Barlow"/>
          <w:i w:val="0"/>
          <w:iCs w:val="0"/>
          <w:kern w:val="0"/>
          <w14:ligatures w14:val="none"/>
        </w:rPr>
        <w:t xml:space="preserve">agreeing a plan to deal with emergency events. </w:t>
      </w:r>
    </w:p>
    <w:p w14:paraId="14747A07" w14:textId="77777777" w:rsidR="007E0439" w:rsidRPr="007E0439" w:rsidRDefault="007E0439" w:rsidP="007E0439">
      <w:pPr>
        <w:spacing w:line="259" w:lineRule="auto"/>
        <w:rPr>
          <w:rFonts w:eastAsia="Calibri"/>
          <w:b/>
          <w:bCs/>
          <w:i w:val="0"/>
          <w:iCs w:val="0"/>
        </w:rPr>
      </w:pPr>
      <w:bookmarkStart w:id="4" w:name="_Hlk175904574"/>
    </w:p>
    <w:p w14:paraId="537A28F2" w14:textId="77777777" w:rsidR="007E0439" w:rsidRPr="007E0439" w:rsidRDefault="007E0439" w:rsidP="007E0439">
      <w:pPr>
        <w:spacing w:line="259" w:lineRule="auto"/>
        <w:rPr>
          <w:rFonts w:eastAsia="Calibri"/>
          <w:b/>
          <w:bCs/>
          <w:i w:val="0"/>
          <w:iCs w:val="0"/>
        </w:rPr>
      </w:pPr>
      <w:r w:rsidRPr="007E0439">
        <w:rPr>
          <w:rFonts w:eastAsia="Calibri"/>
          <w:b/>
          <w:bCs/>
          <w:i w:val="0"/>
          <w:iCs w:val="0"/>
        </w:rPr>
        <w:t>Overnight stays and accommodation, including sleeping arrangements</w:t>
      </w:r>
    </w:p>
    <w:bookmarkEnd w:id="4"/>
    <w:p w14:paraId="1081B3EB" w14:textId="77777777" w:rsidR="007E0439" w:rsidRPr="007E0439" w:rsidRDefault="007E0439" w:rsidP="007E0439">
      <w:pPr>
        <w:spacing w:line="259" w:lineRule="auto"/>
        <w:jc w:val="both"/>
        <w:rPr>
          <w:rFonts w:eastAsia="Calibri"/>
          <w:i w:val="0"/>
          <w:iCs w:val="0"/>
        </w:rPr>
      </w:pPr>
      <w:r w:rsidRPr="007E0439">
        <w:rPr>
          <w:rFonts w:eastAsia="Calibri"/>
          <w:i w:val="0"/>
          <w:iCs w:val="0"/>
        </w:rPr>
        <w:t>Sometimes events and activities for [</w:t>
      </w:r>
      <w:r w:rsidRPr="000F338D">
        <w:rPr>
          <w:rFonts w:eastAsia="Calibri"/>
          <w:i w:val="0"/>
          <w:iCs w:val="0"/>
          <w:color w:val="7030A0"/>
        </w:rPr>
        <w:t>name of organisation</w:t>
      </w:r>
      <w:r w:rsidRPr="007E0439">
        <w:rPr>
          <w:rFonts w:eastAsia="Calibri"/>
          <w:i w:val="0"/>
          <w:iCs w:val="0"/>
        </w:rPr>
        <w:t xml:space="preserve">] involve overnight stays for children, young </w:t>
      </w:r>
      <w:proofErr w:type="gramStart"/>
      <w:r w:rsidRPr="007E0439">
        <w:rPr>
          <w:rFonts w:eastAsia="Calibri"/>
          <w:i w:val="0"/>
          <w:iCs w:val="0"/>
        </w:rPr>
        <w:t>people</w:t>
      </w:r>
      <w:proofErr w:type="gramEnd"/>
      <w:r w:rsidRPr="007E0439">
        <w:rPr>
          <w:rFonts w:eastAsia="Calibri"/>
          <w:i w:val="0"/>
          <w:iCs w:val="0"/>
        </w:rPr>
        <w:t xml:space="preserve"> and vulnerable adults.  Travelling and staying away from home presents potential risks for their safety and wellbeing and this means overnight stays need careful planning and supervision.</w:t>
      </w:r>
    </w:p>
    <w:p w14:paraId="5ADFF657" w14:textId="77777777" w:rsidR="007E0439" w:rsidRPr="007E0439" w:rsidRDefault="007E0439" w:rsidP="007E0439">
      <w:pPr>
        <w:spacing w:line="259" w:lineRule="auto"/>
        <w:jc w:val="both"/>
        <w:rPr>
          <w:rFonts w:eastAsia="Calibri"/>
          <w:i w:val="0"/>
          <w:iCs w:val="0"/>
        </w:rPr>
      </w:pPr>
      <w:r w:rsidRPr="007E0439">
        <w:rPr>
          <w:rFonts w:eastAsia="Calibri"/>
          <w:i w:val="0"/>
          <w:iCs w:val="0"/>
        </w:rPr>
        <w:t xml:space="preserve">All children, young people and vulnerable adults, our members, staff, volunteers, </w:t>
      </w:r>
      <w:proofErr w:type="gramStart"/>
      <w:r w:rsidRPr="007E0439">
        <w:rPr>
          <w:rFonts w:eastAsia="Calibri"/>
          <w:i w:val="0"/>
          <w:iCs w:val="0"/>
        </w:rPr>
        <w:t>contractors</w:t>
      </w:r>
      <w:proofErr w:type="gramEnd"/>
      <w:r w:rsidRPr="007E0439">
        <w:rPr>
          <w:rFonts w:eastAsia="Calibri"/>
          <w:i w:val="0"/>
          <w:iCs w:val="0"/>
        </w:rPr>
        <w:t xml:space="preserve"> and participants who will be involved in travelling with children and young persons will be advised of and be required to follow the [</w:t>
      </w:r>
      <w:r w:rsidRPr="000F338D">
        <w:rPr>
          <w:rFonts w:eastAsia="Calibri"/>
          <w:i w:val="0"/>
          <w:iCs w:val="0"/>
          <w:color w:val="7030A0"/>
        </w:rPr>
        <w:t>name of organisation</w:t>
      </w:r>
      <w:r w:rsidRPr="007E0439">
        <w:rPr>
          <w:rFonts w:eastAsia="Calibri"/>
          <w:i w:val="0"/>
          <w:iCs w:val="0"/>
        </w:rPr>
        <w:t>] guidelines [</w:t>
      </w:r>
      <w:r w:rsidRPr="000F338D">
        <w:rPr>
          <w:rFonts w:eastAsia="Calibri"/>
          <w:i w:val="0"/>
          <w:iCs w:val="0"/>
          <w:color w:val="7030A0"/>
        </w:rPr>
        <w:t>insert guidelines</w:t>
      </w:r>
      <w:r w:rsidRPr="007E0439">
        <w:rPr>
          <w:rFonts w:eastAsia="Calibri"/>
          <w:i w:val="0"/>
          <w:iCs w:val="0"/>
        </w:rPr>
        <w:t>] on overnight stays and accommodation, including sleeping arrangements.</w:t>
      </w:r>
    </w:p>
    <w:p w14:paraId="5CFA5BBE" w14:textId="77777777" w:rsidR="007E0439" w:rsidRPr="007E0439" w:rsidRDefault="007E0439" w:rsidP="007E0439">
      <w:pPr>
        <w:spacing w:line="259" w:lineRule="auto"/>
        <w:jc w:val="both"/>
        <w:rPr>
          <w:rFonts w:eastAsia="Calibri"/>
          <w:i w:val="0"/>
          <w:iCs w:val="0"/>
        </w:rPr>
      </w:pPr>
      <w:r w:rsidRPr="007E0439">
        <w:rPr>
          <w:rFonts w:eastAsia="Calibri"/>
          <w:i w:val="0"/>
          <w:iCs w:val="0"/>
        </w:rPr>
        <w:t>These guidelines include requirements in relation to the following:</w:t>
      </w:r>
    </w:p>
    <w:p w14:paraId="0B9E76B2" w14:textId="77777777" w:rsidR="007E0439" w:rsidRPr="007E0439" w:rsidRDefault="007E0439" w:rsidP="007E0439">
      <w:pPr>
        <w:widowControl w:val="0"/>
        <w:numPr>
          <w:ilvl w:val="0"/>
          <w:numId w:val="12"/>
        </w:numPr>
        <w:autoSpaceDE w:val="0"/>
        <w:autoSpaceDN w:val="0"/>
        <w:spacing w:line="240" w:lineRule="auto"/>
        <w:rPr>
          <w:rFonts w:eastAsia="Barlow"/>
          <w:i w:val="0"/>
          <w:iCs w:val="0"/>
          <w:kern w:val="0"/>
          <w14:ligatures w14:val="none"/>
        </w:rPr>
      </w:pPr>
      <w:r w:rsidRPr="007E0439">
        <w:rPr>
          <w:rFonts w:eastAsia="Barlow"/>
          <w:i w:val="0"/>
          <w:iCs w:val="0"/>
          <w:kern w:val="0"/>
          <w14:ligatures w14:val="none"/>
        </w:rPr>
        <w:t>researching and agreeing on the right type of accommodation for the trip</w:t>
      </w:r>
    </w:p>
    <w:p w14:paraId="593C4901" w14:textId="77777777" w:rsidR="007E0439" w:rsidRPr="007E0439" w:rsidRDefault="007E0439" w:rsidP="007E0439">
      <w:pPr>
        <w:widowControl w:val="0"/>
        <w:numPr>
          <w:ilvl w:val="0"/>
          <w:numId w:val="12"/>
        </w:numPr>
        <w:autoSpaceDE w:val="0"/>
        <w:autoSpaceDN w:val="0"/>
        <w:spacing w:line="240" w:lineRule="auto"/>
        <w:rPr>
          <w:rFonts w:eastAsia="Barlow"/>
          <w:i w:val="0"/>
          <w:iCs w:val="0"/>
          <w:kern w:val="0"/>
          <w14:ligatures w14:val="none"/>
        </w:rPr>
      </w:pPr>
      <w:r w:rsidRPr="007E0439">
        <w:rPr>
          <w:rFonts w:eastAsia="Barlow"/>
          <w:i w:val="0"/>
          <w:iCs w:val="0"/>
          <w:kern w:val="0"/>
          <w14:ligatures w14:val="none"/>
        </w:rPr>
        <w:t xml:space="preserve">assessing the safety risks for the type of accommodation with plans in place to mitigate these risks. </w:t>
      </w:r>
    </w:p>
    <w:p w14:paraId="78C989FF" w14:textId="77777777" w:rsidR="007E0439" w:rsidRPr="007E0439" w:rsidRDefault="007E0439" w:rsidP="007E0439">
      <w:pPr>
        <w:widowControl w:val="0"/>
        <w:numPr>
          <w:ilvl w:val="0"/>
          <w:numId w:val="12"/>
        </w:numPr>
        <w:autoSpaceDE w:val="0"/>
        <w:autoSpaceDN w:val="0"/>
        <w:spacing w:line="240" w:lineRule="auto"/>
        <w:rPr>
          <w:rFonts w:eastAsia="Barlow"/>
          <w:i w:val="0"/>
          <w:iCs w:val="0"/>
          <w:kern w:val="0"/>
          <w14:ligatures w14:val="none"/>
        </w:rPr>
      </w:pPr>
      <w:r w:rsidRPr="007E0439">
        <w:rPr>
          <w:rFonts w:eastAsia="Barlow"/>
          <w:i w:val="0"/>
          <w:iCs w:val="0"/>
          <w:kern w:val="0"/>
          <w14:ligatures w14:val="none"/>
        </w:rPr>
        <w:t xml:space="preserve">obtaining consent from the parents and caregivers for the trip including asking about any dietary and medical needs. </w:t>
      </w:r>
    </w:p>
    <w:p w14:paraId="66BFE549" w14:textId="77777777" w:rsidR="007E0439" w:rsidRPr="007E0439" w:rsidRDefault="007E0439" w:rsidP="007E0439">
      <w:pPr>
        <w:widowControl w:val="0"/>
        <w:numPr>
          <w:ilvl w:val="0"/>
          <w:numId w:val="12"/>
        </w:numPr>
        <w:autoSpaceDE w:val="0"/>
        <w:autoSpaceDN w:val="0"/>
        <w:spacing w:line="240" w:lineRule="auto"/>
        <w:rPr>
          <w:rFonts w:eastAsia="Barlow"/>
          <w:i w:val="0"/>
          <w:iCs w:val="0"/>
          <w:kern w:val="0"/>
          <w14:ligatures w14:val="none"/>
        </w:rPr>
      </w:pPr>
      <w:r w:rsidRPr="007E0439">
        <w:rPr>
          <w:rFonts w:eastAsia="Barlow"/>
          <w:i w:val="0"/>
          <w:iCs w:val="0"/>
          <w:kern w:val="0"/>
          <w14:ligatures w14:val="none"/>
        </w:rPr>
        <w:t xml:space="preserve">planning for emergency situations, illnesses and injuries, including situations where children could feel unsafe or uncomfortable.  </w:t>
      </w:r>
    </w:p>
    <w:p w14:paraId="6ACBFFDA" w14:textId="77777777" w:rsidR="007E0439" w:rsidRPr="007E0439" w:rsidRDefault="007E0439" w:rsidP="007E0439">
      <w:pPr>
        <w:widowControl w:val="0"/>
        <w:numPr>
          <w:ilvl w:val="0"/>
          <w:numId w:val="12"/>
        </w:numPr>
        <w:autoSpaceDE w:val="0"/>
        <w:autoSpaceDN w:val="0"/>
        <w:spacing w:line="240" w:lineRule="auto"/>
        <w:rPr>
          <w:rFonts w:eastAsia="Barlow"/>
          <w:kern w:val="0"/>
          <w14:ligatures w14:val="none"/>
        </w:rPr>
      </w:pPr>
      <w:r w:rsidRPr="007E0439">
        <w:rPr>
          <w:rFonts w:eastAsia="Barlow"/>
          <w:i w:val="0"/>
          <w:iCs w:val="0"/>
          <w:kern w:val="0"/>
          <w14:ligatures w14:val="none"/>
        </w:rPr>
        <w:t xml:space="preserve">ensuring </w:t>
      </w:r>
      <w:proofErr w:type="gramStart"/>
      <w:r w:rsidRPr="007E0439">
        <w:rPr>
          <w:rFonts w:eastAsia="Barlow"/>
          <w:i w:val="0"/>
          <w:iCs w:val="0"/>
          <w:kern w:val="0"/>
          <w14:ligatures w14:val="none"/>
        </w:rPr>
        <w:t>a sufficient number of</w:t>
      </w:r>
      <w:proofErr w:type="gramEnd"/>
      <w:r w:rsidRPr="007E0439">
        <w:rPr>
          <w:rFonts w:eastAsia="Barlow"/>
          <w:i w:val="0"/>
          <w:iCs w:val="0"/>
          <w:kern w:val="0"/>
          <w14:ligatures w14:val="none"/>
        </w:rPr>
        <w:t xml:space="preserve"> adults are in attendance and that they have met organisation’s safety check requirements.</w:t>
      </w:r>
    </w:p>
    <w:p w14:paraId="2F234256" w14:textId="77777777" w:rsidR="007E0439" w:rsidRPr="007E0439" w:rsidRDefault="007E0439" w:rsidP="007E0439">
      <w:pPr>
        <w:widowControl w:val="0"/>
        <w:numPr>
          <w:ilvl w:val="0"/>
          <w:numId w:val="12"/>
        </w:numPr>
        <w:autoSpaceDE w:val="0"/>
        <w:autoSpaceDN w:val="0"/>
        <w:spacing w:line="240" w:lineRule="auto"/>
        <w:rPr>
          <w:rFonts w:eastAsia="Barlow"/>
          <w:kern w:val="0"/>
          <w14:ligatures w14:val="none"/>
        </w:rPr>
      </w:pPr>
      <w:r w:rsidRPr="007E0439">
        <w:rPr>
          <w:rFonts w:eastAsia="Barlow"/>
          <w:i w:val="0"/>
          <w:iCs w:val="0"/>
          <w:kern w:val="0"/>
          <w14:ligatures w14:val="none"/>
        </w:rPr>
        <w:t>planning for all activities needing supervision — for example, meals, leisure time, bedtime, getting up, changing and showering.</w:t>
      </w:r>
    </w:p>
    <w:p w14:paraId="76B4A5B2" w14:textId="77777777" w:rsidR="007E0439" w:rsidRPr="007E0439" w:rsidRDefault="007E0439" w:rsidP="007E0439">
      <w:pPr>
        <w:widowControl w:val="0"/>
        <w:numPr>
          <w:ilvl w:val="0"/>
          <w:numId w:val="12"/>
        </w:numPr>
        <w:autoSpaceDE w:val="0"/>
        <w:autoSpaceDN w:val="0"/>
        <w:spacing w:line="240" w:lineRule="auto"/>
        <w:rPr>
          <w:rFonts w:eastAsia="Barlow"/>
          <w:kern w:val="0"/>
          <w14:ligatures w14:val="none"/>
        </w:rPr>
      </w:pPr>
      <w:r w:rsidRPr="007E0439">
        <w:rPr>
          <w:rFonts w:eastAsia="Barlow"/>
          <w:i w:val="0"/>
          <w:iCs w:val="0"/>
          <w:kern w:val="0"/>
          <w14:ligatures w14:val="none"/>
        </w:rPr>
        <w:t xml:space="preserve">strictly observing all supervision requirements (which are set out in the guidelines) for an adult supervising </w:t>
      </w:r>
      <w:proofErr w:type="spellStart"/>
      <w:r w:rsidRPr="007E0439">
        <w:rPr>
          <w:rFonts w:eastAsia="Barlow"/>
          <w:i w:val="0"/>
          <w:iCs w:val="0"/>
          <w:kern w:val="0"/>
          <w14:ligatures w14:val="none"/>
        </w:rPr>
        <w:t>tamariki,rangatahi</w:t>
      </w:r>
      <w:proofErr w:type="spellEnd"/>
      <w:r w:rsidRPr="007E0439">
        <w:rPr>
          <w:rFonts w:eastAsia="Barlow"/>
          <w:i w:val="0"/>
          <w:iCs w:val="0"/>
          <w:kern w:val="0"/>
          <w14:ligatures w14:val="none"/>
        </w:rPr>
        <w:t xml:space="preserve"> and vulnerable adults in accommodation.</w:t>
      </w:r>
    </w:p>
    <w:p w14:paraId="0B45904F" w14:textId="77777777" w:rsidR="007E0439" w:rsidRPr="007E0439" w:rsidRDefault="007E0439" w:rsidP="007E0439">
      <w:pPr>
        <w:widowControl w:val="0"/>
        <w:numPr>
          <w:ilvl w:val="0"/>
          <w:numId w:val="12"/>
        </w:numPr>
        <w:autoSpaceDE w:val="0"/>
        <w:autoSpaceDN w:val="0"/>
        <w:spacing w:line="240" w:lineRule="auto"/>
        <w:rPr>
          <w:rFonts w:eastAsia="Barlow"/>
          <w:kern w:val="0"/>
          <w14:ligatures w14:val="none"/>
        </w:rPr>
      </w:pPr>
      <w:r w:rsidRPr="007E0439">
        <w:rPr>
          <w:rFonts w:eastAsia="Barlow"/>
          <w:i w:val="0"/>
          <w:iCs w:val="0"/>
          <w:kern w:val="0"/>
          <w14:ligatures w14:val="none"/>
        </w:rPr>
        <w:t xml:space="preserve">ensuring that those present understand their obligation to act immediately if they become aware of someone behaving in an unsafe way with </w:t>
      </w:r>
      <w:proofErr w:type="spellStart"/>
      <w:r w:rsidRPr="007E0439">
        <w:rPr>
          <w:rFonts w:eastAsia="Barlow"/>
          <w:i w:val="0"/>
          <w:iCs w:val="0"/>
          <w:kern w:val="0"/>
          <w14:ligatures w14:val="none"/>
        </w:rPr>
        <w:t>children,young</w:t>
      </w:r>
      <w:proofErr w:type="spellEnd"/>
      <w:r w:rsidRPr="007E0439">
        <w:rPr>
          <w:rFonts w:eastAsia="Barlow"/>
          <w:i w:val="0"/>
          <w:iCs w:val="0"/>
          <w:kern w:val="0"/>
          <w14:ligatures w14:val="none"/>
        </w:rPr>
        <w:t xml:space="preserve"> </w:t>
      </w:r>
      <w:proofErr w:type="gramStart"/>
      <w:r w:rsidRPr="007E0439">
        <w:rPr>
          <w:rFonts w:eastAsia="Barlow"/>
          <w:i w:val="0"/>
          <w:iCs w:val="0"/>
          <w:kern w:val="0"/>
          <w14:ligatures w14:val="none"/>
        </w:rPr>
        <w:t>people</w:t>
      </w:r>
      <w:proofErr w:type="gramEnd"/>
      <w:r w:rsidRPr="007E0439">
        <w:rPr>
          <w:rFonts w:eastAsia="Barlow"/>
          <w:i w:val="0"/>
          <w:iCs w:val="0"/>
          <w:kern w:val="0"/>
          <w14:ligatures w14:val="none"/>
        </w:rPr>
        <w:t xml:space="preserve"> or vulnerable adults.</w:t>
      </w:r>
    </w:p>
    <w:p w14:paraId="06BDD6E2" w14:textId="77777777" w:rsidR="007E0439" w:rsidRPr="007E0439" w:rsidRDefault="007E0439" w:rsidP="007E0439">
      <w:pPr>
        <w:spacing w:line="259" w:lineRule="auto"/>
        <w:rPr>
          <w:rFonts w:eastAsia="Calibri"/>
          <w:b/>
          <w:bCs/>
          <w:i w:val="0"/>
          <w:iCs w:val="0"/>
        </w:rPr>
      </w:pPr>
    </w:p>
    <w:p w14:paraId="3BE947B6" w14:textId="77777777" w:rsidR="007E0439" w:rsidRPr="007E0439" w:rsidRDefault="007E0439" w:rsidP="007E0439">
      <w:pPr>
        <w:spacing w:line="259" w:lineRule="auto"/>
        <w:rPr>
          <w:rFonts w:eastAsia="Calibri"/>
          <w:b/>
          <w:bCs/>
          <w:i w:val="0"/>
          <w:iCs w:val="0"/>
        </w:rPr>
      </w:pPr>
      <w:r w:rsidRPr="007E0439">
        <w:rPr>
          <w:rFonts w:eastAsia="Calibri"/>
          <w:b/>
          <w:bCs/>
          <w:i w:val="0"/>
          <w:iCs w:val="0"/>
        </w:rPr>
        <w:t>Changing room (or equivalent) arrangements:</w:t>
      </w:r>
    </w:p>
    <w:p w14:paraId="7F70E003" w14:textId="77777777" w:rsidR="007E0439" w:rsidRPr="007E0439" w:rsidRDefault="007E0439" w:rsidP="007E0439">
      <w:pPr>
        <w:widowControl w:val="0"/>
        <w:autoSpaceDE w:val="0"/>
        <w:autoSpaceDN w:val="0"/>
        <w:spacing w:after="0" w:line="240" w:lineRule="auto"/>
        <w:jc w:val="both"/>
        <w:rPr>
          <w:rFonts w:eastAsia="Barlow"/>
          <w:i w:val="0"/>
          <w:iCs w:val="0"/>
          <w:kern w:val="0"/>
          <w14:ligatures w14:val="none"/>
        </w:rPr>
      </w:pPr>
      <w:r w:rsidRPr="007E0439">
        <w:rPr>
          <w:rFonts w:eastAsia="Barlow"/>
          <w:i w:val="0"/>
          <w:iCs w:val="0"/>
          <w:kern w:val="0"/>
          <w14:ligatures w14:val="none"/>
        </w:rPr>
        <w:t xml:space="preserve">Children and young people may be more at risk in changing rooms because:  </w:t>
      </w:r>
    </w:p>
    <w:p w14:paraId="284EDD8F" w14:textId="77777777" w:rsidR="007E0439" w:rsidRPr="007E0439" w:rsidRDefault="007E0439" w:rsidP="007E0439">
      <w:pPr>
        <w:widowControl w:val="0"/>
        <w:autoSpaceDE w:val="0"/>
        <w:autoSpaceDN w:val="0"/>
        <w:spacing w:after="0" w:line="240" w:lineRule="auto"/>
        <w:jc w:val="both"/>
        <w:rPr>
          <w:rFonts w:eastAsia="Barlow"/>
          <w:i w:val="0"/>
          <w:iCs w:val="0"/>
          <w:kern w:val="0"/>
          <w14:ligatures w14:val="none"/>
        </w:rPr>
      </w:pPr>
    </w:p>
    <w:p w14:paraId="74968433" w14:textId="77777777" w:rsidR="007E0439" w:rsidRPr="007E0439" w:rsidRDefault="007E0439" w:rsidP="007E0439">
      <w:pPr>
        <w:widowControl w:val="0"/>
        <w:numPr>
          <w:ilvl w:val="0"/>
          <w:numId w:val="13"/>
        </w:numPr>
        <w:autoSpaceDE w:val="0"/>
        <w:autoSpaceDN w:val="0"/>
        <w:spacing w:after="0" w:line="240" w:lineRule="auto"/>
        <w:jc w:val="both"/>
        <w:rPr>
          <w:rFonts w:eastAsia="Barlow"/>
          <w:i w:val="0"/>
          <w:iCs w:val="0"/>
          <w:kern w:val="0"/>
          <w14:ligatures w14:val="none"/>
        </w:rPr>
      </w:pPr>
      <w:r w:rsidRPr="007E0439">
        <w:rPr>
          <w:rFonts w:eastAsia="Barlow"/>
          <w:i w:val="0"/>
          <w:iCs w:val="0"/>
          <w:kern w:val="0"/>
          <w14:ligatures w14:val="none"/>
        </w:rPr>
        <w:t xml:space="preserve">they may be undressed or showering, so are potentially more vulnerable </w:t>
      </w:r>
    </w:p>
    <w:p w14:paraId="4D5A7CC8" w14:textId="77777777" w:rsidR="007E0439" w:rsidRPr="007E0439" w:rsidRDefault="007E0439" w:rsidP="007E0439">
      <w:pPr>
        <w:widowControl w:val="0"/>
        <w:autoSpaceDE w:val="0"/>
        <w:autoSpaceDN w:val="0"/>
        <w:spacing w:after="0" w:line="240" w:lineRule="auto"/>
        <w:jc w:val="both"/>
        <w:rPr>
          <w:rFonts w:eastAsia="Barlow"/>
          <w:i w:val="0"/>
          <w:iCs w:val="0"/>
          <w:kern w:val="0"/>
          <w14:ligatures w14:val="none"/>
        </w:rPr>
      </w:pPr>
    </w:p>
    <w:p w14:paraId="2371DFFF" w14:textId="77777777" w:rsidR="007E0439" w:rsidRPr="007E0439" w:rsidRDefault="007E0439" w:rsidP="007E0439">
      <w:pPr>
        <w:widowControl w:val="0"/>
        <w:numPr>
          <w:ilvl w:val="0"/>
          <w:numId w:val="13"/>
        </w:numPr>
        <w:autoSpaceDE w:val="0"/>
        <w:autoSpaceDN w:val="0"/>
        <w:spacing w:after="0" w:line="240" w:lineRule="auto"/>
        <w:jc w:val="both"/>
        <w:rPr>
          <w:rFonts w:eastAsia="Barlow"/>
          <w:i w:val="0"/>
          <w:iCs w:val="0"/>
          <w:kern w:val="0"/>
          <w14:ligatures w14:val="none"/>
        </w:rPr>
      </w:pPr>
      <w:r w:rsidRPr="007E0439">
        <w:rPr>
          <w:rFonts w:eastAsia="Barlow"/>
          <w:i w:val="0"/>
          <w:iCs w:val="0"/>
          <w:kern w:val="0"/>
          <w14:ligatures w14:val="none"/>
        </w:rPr>
        <w:t xml:space="preserve">changing rooms and toilets are sometimes located away from other areas of buildings, venues or locations, and can be isolated </w:t>
      </w:r>
    </w:p>
    <w:p w14:paraId="62AAFD38" w14:textId="77777777" w:rsidR="007E0439" w:rsidRPr="007E0439" w:rsidRDefault="007E0439" w:rsidP="007E0439">
      <w:pPr>
        <w:widowControl w:val="0"/>
        <w:autoSpaceDE w:val="0"/>
        <w:autoSpaceDN w:val="0"/>
        <w:spacing w:after="0" w:line="240" w:lineRule="auto"/>
        <w:jc w:val="both"/>
        <w:rPr>
          <w:rFonts w:eastAsia="Barlow"/>
          <w:i w:val="0"/>
          <w:iCs w:val="0"/>
          <w:kern w:val="0"/>
          <w14:ligatures w14:val="none"/>
        </w:rPr>
      </w:pPr>
    </w:p>
    <w:p w14:paraId="54C14767" w14:textId="77777777" w:rsidR="007E0439" w:rsidRPr="007E0439" w:rsidRDefault="007E0439" w:rsidP="007E0439">
      <w:pPr>
        <w:widowControl w:val="0"/>
        <w:numPr>
          <w:ilvl w:val="0"/>
          <w:numId w:val="13"/>
        </w:numPr>
        <w:autoSpaceDE w:val="0"/>
        <w:autoSpaceDN w:val="0"/>
        <w:spacing w:after="0" w:line="240" w:lineRule="auto"/>
        <w:jc w:val="both"/>
        <w:rPr>
          <w:rFonts w:eastAsia="Barlow"/>
          <w:i w:val="0"/>
          <w:iCs w:val="0"/>
          <w:kern w:val="0"/>
          <w14:ligatures w14:val="none"/>
        </w:rPr>
      </w:pPr>
      <w:r w:rsidRPr="007E0439">
        <w:rPr>
          <w:rFonts w:eastAsia="Barlow"/>
          <w:i w:val="0"/>
          <w:iCs w:val="0"/>
          <w:kern w:val="0"/>
          <w14:ligatures w14:val="none"/>
        </w:rPr>
        <w:t xml:space="preserve">there may be less adult supervision in these areas.  </w:t>
      </w:r>
    </w:p>
    <w:p w14:paraId="15DD1024" w14:textId="77777777" w:rsidR="007E0439" w:rsidRPr="007E0439" w:rsidRDefault="007E0439" w:rsidP="007E0439">
      <w:pPr>
        <w:widowControl w:val="0"/>
        <w:autoSpaceDE w:val="0"/>
        <w:autoSpaceDN w:val="0"/>
        <w:spacing w:after="0" w:line="240" w:lineRule="auto"/>
        <w:jc w:val="both"/>
        <w:rPr>
          <w:rFonts w:eastAsia="Barlow"/>
          <w:i w:val="0"/>
          <w:iCs w:val="0"/>
          <w:kern w:val="0"/>
          <w14:ligatures w14:val="none"/>
        </w:rPr>
      </w:pPr>
    </w:p>
    <w:p w14:paraId="5CC0E0C3" w14:textId="77777777" w:rsidR="007E0439" w:rsidRPr="007E0439" w:rsidRDefault="007E0439" w:rsidP="007E0439">
      <w:pPr>
        <w:widowControl w:val="0"/>
        <w:autoSpaceDE w:val="0"/>
        <w:autoSpaceDN w:val="0"/>
        <w:spacing w:after="0" w:line="240" w:lineRule="auto"/>
        <w:jc w:val="both"/>
        <w:rPr>
          <w:rFonts w:eastAsia="Barlow"/>
          <w:i w:val="0"/>
          <w:iCs w:val="0"/>
          <w:kern w:val="0"/>
          <w14:ligatures w14:val="none"/>
        </w:rPr>
      </w:pPr>
      <w:r w:rsidRPr="007E0439">
        <w:rPr>
          <w:rFonts w:eastAsia="Barlow"/>
          <w:i w:val="0"/>
          <w:iCs w:val="0"/>
          <w:kern w:val="0"/>
          <w14:ligatures w14:val="none"/>
        </w:rPr>
        <w:t xml:space="preserve">This can make it easier for </w:t>
      </w:r>
      <w:proofErr w:type="spellStart"/>
      <w:r w:rsidRPr="007E0439">
        <w:rPr>
          <w:rFonts w:eastAsia="Barlow"/>
          <w:i w:val="0"/>
          <w:iCs w:val="0"/>
          <w:kern w:val="0"/>
          <w14:ligatures w14:val="none"/>
        </w:rPr>
        <w:t>tamariki</w:t>
      </w:r>
      <w:proofErr w:type="spellEnd"/>
      <w:r w:rsidRPr="007E0439">
        <w:rPr>
          <w:rFonts w:eastAsia="Barlow"/>
          <w:i w:val="0"/>
          <w:iCs w:val="0"/>
          <w:kern w:val="0"/>
          <w14:ligatures w14:val="none"/>
        </w:rPr>
        <w:t xml:space="preserve">, </w:t>
      </w:r>
      <w:proofErr w:type="spellStart"/>
      <w:r w:rsidRPr="007E0439">
        <w:rPr>
          <w:rFonts w:eastAsia="Barlow"/>
          <w:i w:val="0"/>
          <w:iCs w:val="0"/>
          <w:kern w:val="0"/>
          <w14:ligatures w14:val="none"/>
        </w:rPr>
        <w:t>rangatahi</w:t>
      </w:r>
      <w:proofErr w:type="spellEnd"/>
      <w:r w:rsidRPr="007E0439">
        <w:rPr>
          <w:rFonts w:eastAsia="Barlow"/>
          <w:i w:val="0"/>
          <w:iCs w:val="0"/>
          <w:kern w:val="0"/>
          <w14:ligatures w14:val="none"/>
        </w:rPr>
        <w:t xml:space="preserve"> and vulnerable adults to be bullied or for people </w:t>
      </w:r>
      <w:r w:rsidRPr="007E0439">
        <w:rPr>
          <w:rFonts w:eastAsia="Barlow"/>
          <w:i w:val="0"/>
          <w:iCs w:val="0"/>
          <w:kern w:val="0"/>
          <w14:ligatures w14:val="none"/>
        </w:rPr>
        <w:lastRenderedPageBreak/>
        <w:t>to intentionally harm them. It also means that they can feel uncomfortable about using changing rooms.</w:t>
      </w:r>
    </w:p>
    <w:p w14:paraId="6E7B6EB5" w14:textId="77777777" w:rsidR="007E0439" w:rsidRPr="007E0439" w:rsidRDefault="007E0439" w:rsidP="007E0439">
      <w:pPr>
        <w:widowControl w:val="0"/>
        <w:autoSpaceDE w:val="0"/>
        <w:autoSpaceDN w:val="0"/>
        <w:spacing w:after="0" w:line="240" w:lineRule="auto"/>
        <w:jc w:val="both"/>
        <w:rPr>
          <w:rFonts w:eastAsia="Barlow"/>
          <w:i w:val="0"/>
          <w:iCs w:val="0"/>
          <w:kern w:val="0"/>
          <w14:ligatures w14:val="none"/>
        </w:rPr>
      </w:pPr>
    </w:p>
    <w:p w14:paraId="1052F5BE" w14:textId="77777777" w:rsidR="007E0439" w:rsidRPr="007E0439" w:rsidRDefault="007E0439" w:rsidP="007E0439">
      <w:pPr>
        <w:spacing w:line="259" w:lineRule="auto"/>
        <w:jc w:val="both"/>
        <w:outlineLvl w:val="1"/>
        <w:rPr>
          <w:rFonts w:eastAsia="Calibri"/>
          <w:i w:val="0"/>
          <w:iCs w:val="0"/>
        </w:rPr>
      </w:pPr>
      <w:r w:rsidRPr="007E0439">
        <w:rPr>
          <w:rFonts w:eastAsia="Calibri"/>
          <w:i w:val="0"/>
          <w:iCs w:val="0"/>
        </w:rPr>
        <w:t xml:space="preserve">All children, young people and vulnerable adults, our members, staff, volunteers, </w:t>
      </w:r>
      <w:proofErr w:type="gramStart"/>
      <w:r w:rsidRPr="007E0439">
        <w:rPr>
          <w:rFonts w:eastAsia="Calibri"/>
          <w:i w:val="0"/>
          <w:iCs w:val="0"/>
        </w:rPr>
        <w:t>contractors</w:t>
      </w:r>
      <w:proofErr w:type="gramEnd"/>
      <w:r w:rsidRPr="007E0439">
        <w:rPr>
          <w:rFonts w:eastAsia="Calibri"/>
          <w:i w:val="0"/>
          <w:iCs w:val="0"/>
        </w:rPr>
        <w:t xml:space="preserve"> and participants will be advised of and be required to follow the </w:t>
      </w:r>
      <w:r w:rsidRPr="007E0439">
        <w:rPr>
          <w:rFonts w:eastAsia="Calibri"/>
          <w:b/>
          <w:bCs/>
          <w:i w:val="0"/>
          <w:iCs w:val="0"/>
        </w:rPr>
        <w:t>[</w:t>
      </w:r>
      <w:r w:rsidRPr="000F338D">
        <w:rPr>
          <w:rFonts w:eastAsia="Calibri"/>
          <w:i w:val="0"/>
          <w:iCs w:val="0"/>
          <w:color w:val="7030A0"/>
        </w:rPr>
        <w:t>name of organisation</w:t>
      </w:r>
      <w:r w:rsidRPr="007E0439">
        <w:rPr>
          <w:rFonts w:eastAsia="Calibri"/>
          <w:b/>
          <w:bCs/>
          <w:i w:val="0"/>
          <w:iCs w:val="0"/>
        </w:rPr>
        <w:t xml:space="preserve">] </w:t>
      </w:r>
      <w:r w:rsidRPr="007E0439">
        <w:rPr>
          <w:rFonts w:eastAsia="Calibri"/>
          <w:i w:val="0"/>
          <w:iCs w:val="0"/>
        </w:rPr>
        <w:t>guidelines [</w:t>
      </w:r>
      <w:r w:rsidRPr="000F338D">
        <w:rPr>
          <w:rFonts w:eastAsia="Calibri"/>
          <w:i w:val="0"/>
          <w:iCs w:val="0"/>
          <w:color w:val="7030A0"/>
        </w:rPr>
        <w:t>insert guidelines</w:t>
      </w:r>
      <w:r w:rsidRPr="007E0439">
        <w:rPr>
          <w:rFonts w:eastAsia="Calibri"/>
          <w:i w:val="0"/>
          <w:iCs w:val="0"/>
        </w:rPr>
        <w:t>]</w:t>
      </w:r>
      <w:r w:rsidRPr="007E0439">
        <w:rPr>
          <w:rFonts w:eastAsia="Calibri"/>
          <w:b/>
          <w:bCs/>
          <w:i w:val="0"/>
          <w:iCs w:val="0"/>
        </w:rPr>
        <w:t xml:space="preserve"> </w:t>
      </w:r>
      <w:r w:rsidRPr="007E0439">
        <w:rPr>
          <w:rFonts w:eastAsia="Calibri"/>
          <w:i w:val="0"/>
          <w:iCs w:val="0"/>
        </w:rPr>
        <w:t>in relation to behaviour in and around changing room facilities where children young persons or vulnerable adults may be present.</w:t>
      </w:r>
    </w:p>
    <w:p w14:paraId="59AA215C" w14:textId="77777777" w:rsidR="007E0439" w:rsidRPr="007E0439" w:rsidRDefault="007E0439" w:rsidP="007E0439">
      <w:pPr>
        <w:spacing w:line="259" w:lineRule="auto"/>
        <w:outlineLvl w:val="1"/>
        <w:rPr>
          <w:rFonts w:eastAsia="Calibri"/>
          <w:i w:val="0"/>
          <w:iCs w:val="0"/>
        </w:rPr>
      </w:pPr>
      <w:r w:rsidRPr="007E0439">
        <w:rPr>
          <w:rFonts w:eastAsia="Calibri"/>
          <w:i w:val="0"/>
          <w:iCs w:val="0"/>
        </w:rPr>
        <w:t>These guidelines include requirements in relation to the following:</w:t>
      </w:r>
    </w:p>
    <w:p w14:paraId="6ECEAE1F" w14:textId="77777777" w:rsidR="007E0439" w:rsidRPr="007E0439" w:rsidRDefault="007E0439" w:rsidP="007E0439">
      <w:pPr>
        <w:numPr>
          <w:ilvl w:val="0"/>
          <w:numId w:val="14"/>
        </w:numPr>
        <w:spacing w:line="259" w:lineRule="auto"/>
        <w:outlineLvl w:val="1"/>
        <w:rPr>
          <w:rFonts w:eastAsia="Calibri"/>
          <w:i w:val="0"/>
          <w:iCs w:val="0"/>
        </w:rPr>
      </w:pPr>
      <w:r w:rsidRPr="007E0439">
        <w:rPr>
          <w:rFonts w:eastAsia="Calibri"/>
          <w:i w:val="0"/>
          <w:iCs w:val="0"/>
        </w:rPr>
        <w:t>identifying when supervision may be needed.</w:t>
      </w:r>
    </w:p>
    <w:p w14:paraId="09FAC417" w14:textId="77777777" w:rsidR="007E0439" w:rsidRPr="007E0439" w:rsidRDefault="007E0439" w:rsidP="007E0439">
      <w:pPr>
        <w:numPr>
          <w:ilvl w:val="0"/>
          <w:numId w:val="14"/>
        </w:numPr>
        <w:spacing w:line="259" w:lineRule="auto"/>
        <w:outlineLvl w:val="1"/>
        <w:rPr>
          <w:rFonts w:eastAsia="Calibri"/>
          <w:i w:val="0"/>
          <w:iCs w:val="0"/>
        </w:rPr>
      </w:pPr>
      <w:r w:rsidRPr="007E0439">
        <w:rPr>
          <w:rFonts w:eastAsia="Calibri"/>
          <w:i w:val="0"/>
          <w:iCs w:val="0"/>
        </w:rPr>
        <w:t>monitoring of changing rooms.</w:t>
      </w:r>
    </w:p>
    <w:p w14:paraId="74415E53" w14:textId="77777777" w:rsidR="007E0439" w:rsidRPr="007E0439" w:rsidRDefault="007E0439" w:rsidP="007E0439">
      <w:pPr>
        <w:widowControl w:val="0"/>
        <w:numPr>
          <w:ilvl w:val="0"/>
          <w:numId w:val="14"/>
        </w:numPr>
        <w:autoSpaceDE w:val="0"/>
        <w:autoSpaceDN w:val="0"/>
        <w:spacing w:line="240" w:lineRule="auto"/>
        <w:rPr>
          <w:rFonts w:eastAsia="Barlow"/>
          <w:i w:val="0"/>
          <w:iCs w:val="0"/>
          <w:kern w:val="0"/>
          <w14:ligatures w14:val="none"/>
        </w:rPr>
      </w:pPr>
      <w:r w:rsidRPr="007E0439">
        <w:rPr>
          <w:rFonts w:eastAsia="Barlow"/>
          <w:i w:val="0"/>
          <w:iCs w:val="0"/>
          <w:kern w:val="0"/>
          <w14:ligatures w14:val="none"/>
        </w:rPr>
        <w:t>safe practices for parents/caregivers and/or whānau around changing rooms.</w:t>
      </w:r>
    </w:p>
    <w:p w14:paraId="0ACC8A4B" w14:textId="77777777" w:rsidR="007E0439" w:rsidRPr="007E0439" w:rsidRDefault="007E0439" w:rsidP="007E0439">
      <w:pPr>
        <w:widowControl w:val="0"/>
        <w:numPr>
          <w:ilvl w:val="0"/>
          <w:numId w:val="14"/>
        </w:numPr>
        <w:autoSpaceDE w:val="0"/>
        <w:autoSpaceDN w:val="0"/>
        <w:spacing w:line="240" w:lineRule="auto"/>
        <w:rPr>
          <w:rFonts w:eastAsia="Barlow"/>
          <w:i w:val="0"/>
          <w:iCs w:val="0"/>
          <w:kern w:val="0"/>
          <w14:ligatures w14:val="none"/>
        </w:rPr>
      </w:pPr>
      <w:r w:rsidRPr="007E0439">
        <w:rPr>
          <w:rFonts w:eastAsia="Barlow"/>
          <w:i w:val="0"/>
          <w:iCs w:val="0"/>
          <w:kern w:val="0"/>
          <w14:ligatures w14:val="none"/>
        </w:rPr>
        <w:t xml:space="preserve">best practice when supervising </w:t>
      </w:r>
      <w:proofErr w:type="spellStart"/>
      <w:r w:rsidRPr="007E0439">
        <w:rPr>
          <w:rFonts w:eastAsia="Barlow"/>
          <w:i w:val="0"/>
          <w:iCs w:val="0"/>
          <w:kern w:val="0"/>
          <w14:ligatures w14:val="none"/>
        </w:rPr>
        <w:t>tamariki</w:t>
      </w:r>
      <w:proofErr w:type="spellEnd"/>
      <w:r w:rsidRPr="007E0439">
        <w:rPr>
          <w:rFonts w:eastAsia="Barlow"/>
          <w:i w:val="0"/>
          <w:iCs w:val="0"/>
          <w:kern w:val="0"/>
          <w14:ligatures w14:val="none"/>
        </w:rPr>
        <w:t xml:space="preserve">, </w:t>
      </w:r>
      <w:proofErr w:type="spellStart"/>
      <w:r w:rsidRPr="007E0439">
        <w:rPr>
          <w:rFonts w:eastAsia="Barlow"/>
          <w:i w:val="0"/>
          <w:iCs w:val="0"/>
          <w:kern w:val="0"/>
          <w14:ligatures w14:val="none"/>
        </w:rPr>
        <w:t>rangatahi</w:t>
      </w:r>
      <w:proofErr w:type="spellEnd"/>
      <w:r w:rsidRPr="007E0439">
        <w:rPr>
          <w:rFonts w:eastAsia="Barlow"/>
          <w:i w:val="0"/>
          <w:iCs w:val="0"/>
          <w:kern w:val="0"/>
          <w14:ligatures w14:val="none"/>
        </w:rPr>
        <w:t xml:space="preserve"> and vulnerable adults when visiting or hiring a facility</w:t>
      </w:r>
    </w:p>
    <w:p w14:paraId="63E227B3" w14:textId="77777777" w:rsidR="007E0439" w:rsidRPr="007E0439" w:rsidRDefault="007E0439" w:rsidP="007E0439">
      <w:pPr>
        <w:widowControl w:val="0"/>
        <w:numPr>
          <w:ilvl w:val="0"/>
          <w:numId w:val="14"/>
        </w:numPr>
        <w:autoSpaceDE w:val="0"/>
        <w:autoSpaceDN w:val="0"/>
        <w:spacing w:line="240" w:lineRule="auto"/>
        <w:rPr>
          <w:rFonts w:eastAsia="Barlow"/>
          <w:i w:val="0"/>
          <w:iCs w:val="0"/>
          <w:kern w:val="0"/>
          <w14:ligatures w14:val="none"/>
        </w:rPr>
      </w:pPr>
      <w:r w:rsidRPr="007E0439">
        <w:rPr>
          <w:rFonts w:eastAsia="Barlow"/>
          <w:i w:val="0"/>
          <w:iCs w:val="0"/>
          <w:kern w:val="0"/>
          <w14:ligatures w14:val="none"/>
        </w:rPr>
        <w:t>use of mobile phones and other devices</w:t>
      </w:r>
    </w:p>
    <w:p w14:paraId="7619F0AA" w14:textId="77777777" w:rsidR="007E0439" w:rsidRPr="007E0439" w:rsidRDefault="007E0439" w:rsidP="007E0439">
      <w:pPr>
        <w:widowControl w:val="0"/>
        <w:numPr>
          <w:ilvl w:val="0"/>
          <w:numId w:val="14"/>
        </w:numPr>
        <w:autoSpaceDE w:val="0"/>
        <w:autoSpaceDN w:val="0"/>
        <w:spacing w:line="240" w:lineRule="auto"/>
        <w:rPr>
          <w:rFonts w:eastAsia="Barlow"/>
          <w:i w:val="0"/>
          <w:iCs w:val="0"/>
          <w:kern w:val="0"/>
          <w14:ligatures w14:val="none"/>
        </w:rPr>
      </w:pPr>
      <w:r w:rsidRPr="007E0439">
        <w:rPr>
          <w:rFonts w:eastAsia="Barlow"/>
          <w:i w:val="0"/>
          <w:iCs w:val="0"/>
          <w:kern w:val="0"/>
          <w14:ligatures w14:val="none"/>
        </w:rPr>
        <w:t xml:space="preserve">use of changing rooms in ways which </w:t>
      </w:r>
      <w:proofErr w:type="gramStart"/>
      <w:r w:rsidRPr="007E0439">
        <w:rPr>
          <w:rFonts w:eastAsia="Barlow"/>
          <w:i w:val="0"/>
          <w:iCs w:val="0"/>
          <w:kern w:val="0"/>
          <w14:ligatures w14:val="none"/>
        </w:rPr>
        <w:t>take into account</w:t>
      </w:r>
      <w:proofErr w:type="gramEnd"/>
      <w:r w:rsidRPr="007E0439">
        <w:rPr>
          <w:rFonts w:eastAsia="Barlow"/>
          <w:i w:val="0"/>
          <w:iCs w:val="0"/>
          <w:kern w:val="0"/>
          <w14:ligatures w14:val="none"/>
        </w:rPr>
        <w:t xml:space="preserve"> age, gender mix, vulnerabilities and rainbow children and young people. </w:t>
      </w:r>
    </w:p>
    <w:p w14:paraId="5C32A683" w14:textId="77777777" w:rsidR="007E0439" w:rsidRPr="007E0439" w:rsidRDefault="007E0439" w:rsidP="007E0439">
      <w:pPr>
        <w:spacing w:line="259" w:lineRule="auto"/>
        <w:rPr>
          <w:rFonts w:eastAsia="Calibri"/>
          <w:b/>
          <w:bCs/>
          <w:i w:val="0"/>
          <w:iCs w:val="0"/>
          <w:sz w:val="28"/>
          <w:szCs w:val="28"/>
        </w:rPr>
      </w:pPr>
      <w:r w:rsidRPr="007E0439">
        <w:rPr>
          <w:rFonts w:eastAsia="Calibri"/>
          <w:b/>
          <w:bCs/>
          <w:i w:val="0"/>
          <w:iCs w:val="0"/>
          <w:sz w:val="28"/>
          <w:szCs w:val="28"/>
        </w:rPr>
        <w:t>Training</w:t>
      </w:r>
    </w:p>
    <w:p w14:paraId="1E2ADA11" w14:textId="77777777" w:rsidR="007E0439" w:rsidRPr="007E0439" w:rsidRDefault="007E0439" w:rsidP="007E0439">
      <w:pPr>
        <w:spacing w:line="259" w:lineRule="auto"/>
        <w:jc w:val="both"/>
        <w:rPr>
          <w:rFonts w:eastAsia="Calibri"/>
          <w:i w:val="0"/>
          <w:iCs w:val="0"/>
        </w:rPr>
      </w:pPr>
      <w:r w:rsidRPr="007E0439">
        <w:rPr>
          <w:rFonts w:eastAsia="Calibri"/>
          <w:i w:val="0"/>
          <w:iCs w:val="0"/>
        </w:rPr>
        <w:t>[</w:t>
      </w:r>
      <w:r w:rsidRPr="000F338D">
        <w:rPr>
          <w:rFonts w:eastAsia="Calibri"/>
          <w:i w:val="0"/>
          <w:iCs w:val="0"/>
          <w:color w:val="7030A0"/>
        </w:rPr>
        <w:t>name of organisation</w:t>
      </w:r>
      <w:r w:rsidRPr="007E0439">
        <w:rPr>
          <w:rFonts w:eastAsia="Calibri"/>
          <w:b/>
          <w:bCs/>
          <w:i w:val="0"/>
          <w:iCs w:val="0"/>
          <w:color w:val="7030A0"/>
        </w:rPr>
        <w:t xml:space="preserve">] </w:t>
      </w:r>
      <w:r w:rsidRPr="007E0439">
        <w:rPr>
          <w:rFonts w:eastAsia="Calibri"/>
          <w:i w:val="0"/>
          <w:iCs w:val="0"/>
        </w:rPr>
        <w:t>requires that Specified Persons complete training in relation to safeguarding children, young people, and vulnerable adults.</w:t>
      </w:r>
    </w:p>
    <w:p w14:paraId="6CFC75EC" w14:textId="77777777" w:rsidR="007E0439" w:rsidRPr="007E0439" w:rsidRDefault="007E0439" w:rsidP="007E0439">
      <w:pPr>
        <w:spacing w:after="220" w:line="259" w:lineRule="auto"/>
        <w:rPr>
          <w:rFonts w:eastAsia="Calibri"/>
          <w:i w:val="0"/>
          <w:iCs w:val="0"/>
        </w:rPr>
      </w:pPr>
      <w:r w:rsidRPr="007E0439">
        <w:rPr>
          <w:rFonts w:eastAsia="Calibri"/>
          <w:i w:val="0"/>
          <w:iCs w:val="0"/>
        </w:rPr>
        <w:t>The training will include coverage of:</w:t>
      </w:r>
    </w:p>
    <w:p w14:paraId="2C44BDF8" w14:textId="77777777" w:rsidR="007E0439" w:rsidRPr="007E0439" w:rsidRDefault="007E0439" w:rsidP="007E0439">
      <w:pPr>
        <w:numPr>
          <w:ilvl w:val="0"/>
          <w:numId w:val="15"/>
        </w:numPr>
        <w:spacing w:after="220" w:line="259" w:lineRule="auto"/>
        <w:rPr>
          <w:rFonts w:eastAsia="Calibri"/>
          <w:i w:val="0"/>
          <w:iCs w:val="0"/>
        </w:rPr>
      </w:pPr>
      <w:r w:rsidRPr="007E0439">
        <w:rPr>
          <w:rFonts w:eastAsia="Calibri"/>
          <w:i w:val="0"/>
          <w:iCs w:val="0"/>
        </w:rPr>
        <w:t>prohibited behaviours (as defined above) with a focus on the safety and well-being of children, young people and vulnerable adults; and</w:t>
      </w:r>
    </w:p>
    <w:p w14:paraId="6438A7D6" w14:textId="77777777" w:rsidR="007E0439" w:rsidRPr="007E0439" w:rsidRDefault="007E0439" w:rsidP="007E0439">
      <w:pPr>
        <w:numPr>
          <w:ilvl w:val="0"/>
          <w:numId w:val="15"/>
        </w:numPr>
        <w:spacing w:after="220" w:line="259" w:lineRule="auto"/>
        <w:rPr>
          <w:rFonts w:eastAsia="Calibri"/>
          <w:i w:val="0"/>
          <w:iCs w:val="0"/>
        </w:rPr>
      </w:pPr>
      <w:r w:rsidRPr="007E0439">
        <w:rPr>
          <w:rFonts w:eastAsia="Calibri"/>
          <w:i w:val="0"/>
          <w:iCs w:val="0"/>
        </w:rPr>
        <w:t>the safe practices referred to above to prevent these prohibited behaviours.</w:t>
      </w:r>
    </w:p>
    <w:p w14:paraId="6C8BA74A" w14:textId="77777777" w:rsidR="007E0439" w:rsidRPr="007E0439" w:rsidRDefault="007E0439" w:rsidP="007E0439">
      <w:pPr>
        <w:spacing w:line="259" w:lineRule="auto"/>
        <w:outlineLvl w:val="1"/>
        <w:rPr>
          <w:rFonts w:eastAsia="Calibri"/>
          <w:b/>
          <w:bCs/>
          <w:i w:val="0"/>
          <w:iCs w:val="0"/>
        </w:rPr>
      </w:pPr>
      <w:r w:rsidRPr="007E0439">
        <w:rPr>
          <w:rFonts w:eastAsia="Calibri"/>
          <w:b/>
          <w:bCs/>
          <w:i w:val="0"/>
          <w:iCs w:val="0"/>
        </w:rPr>
        <w:t>Related policies</w:t>
      </w:r>
    </w:p>
    <w:p w14:paraId="449DA6F6" w14:textId="3CED1337" w:rsidR="007E0439" w:rsidRPr="000F338D" w:rsidRDefault="007E0439" w:rsidP="007E0439">
      <w:pPr>
        <w:widowControl w:val="0"/>
        <w:numPr>
          <w:ilvl w:val="0"/>
          <w:numId w:val="3"/>
        </w:numPr>
        <w:autoSpaceDE w:val="0"/>
        <w:autoSpaceDN w:val="0"/>
        <w:spacing w:line="240" w:lineRule="auto"/>
        <w:rPr>
          <w:rFonts w:eastAsia="Barlow"/>
          <w:i w:val="0"/>
          <w:iCs w:val="0"/>
          <w:kern w:val="0"/>
          <w14:ligatures w14:val="none"/>
        </w:rPr>
      </w:pPr>
      <w:r w:rsidRPr="000F338D">
        <w:rPr>
          <w:rFonts w:eastAsia="Barlow"/>
          <w:i w:val="0"/>
          <w:iCs w:val="0"/>
          <w:kern w:val="0"/>
          <w14:ligatures w14:val="none"/>
        </w:rPr>
        <w:t>[</w:t>
      </w:r>
      <w:r w:rsidRPr="000F338D">
        <w:rPr>
          <w:rFonts w:eastAsia="Calibri"/>
          <w:i w:val="0"/>
          <w:iCs w:val="0"/>
          <w:color w:val="7030A0"/>
        </w:rPr>
        <w:t xml:space="preserve">insert </w:t>
      </w:r>
      <w:r w:rsidR="0024559C" w:rsidRPr="000F338D">
        <w:rPr>
          <w:rFonts w:eastAsia="Calibri"/>
          <w:i w:val="0"/>
          <w:iCs w:val="0"/>
          <w:color w:val="7030A0"/>
        </w:rPr>
        <w:t>organisation</w:t>
      </w:r>
      <w:r w:rsidR="0024559C">
        <w:rPr>
          <w:rFonts w:eastAsia="Calibri"/>
          <w:i w:val="0"/>
          <w:iCs w:val="0"/>
          <w:color w:val="7030A0"/>
        </w:rPr>
        <w:t xml:space="preserve">’s </w:t>
      </w:r>
      <w:r w:rsidRPr="000F338D">
        <w:rPr>
          <w:rFonts w:eastAsia="Calibri"/>
          <w:i w:val="0"/>
          <w:iCs w:val="0"/>
          <w:color w:val="7030A0"/>
        </w:rPr>
        <w:t>list of related policies</w:t>
      </w:r>
      <w:r w:rsidRPr="000F338D">
        <w:rPr>
          <w:rFonts w:eastAsia="Barlow"/>
          <w:i w:val="0"/>
          <w:iCs w:val="0"/>
          <w:kern w:val="0"/>
          <w14:ligatures w14:val="none"/>
        </w:rPr>
        <w:t>]</w:t>
      </w:r>
    </w:p>
    <w:p w14:paraId="6F1B068D" w14:textId="77777777" w:rsidR="007E0439" w:rsidRPr="007E0439" w:rsidRDefault="007E0439" w:rsidP="007E0439">
      <w:pPr>
        <w:spacing w:line="259" w:lineRule="auto"/>
        <w:outlineLvl w:val="1"/>
        <w:rPr>
          <w:rFonts w:eastAsia="Calibri"/>
          <w:b/>
          <w:bCs/>
          <w:i w:val="0"/>
          <w:iCs w:val="0"/>
        </w:rPr>
      </w:pPr>
      <w:r w:rsidRPr="007E0439">
        <w:rPr>
          <w:rFonts w:eastAsia="Calibri"/>
          <w:b/>
          <w:bCs/>
          <w:i w:val="0"/>
          <w:iCs w:val="0"/>
        </w:rPr>
        <w:t>Policy approval</w:t>
      </w:r>
    </w:p>
    <w:p w14:paraId="7AD75198" w14:textId="77777777" w:rsidR="007E0439" w:rsidRPr="007E0439" w:rsidRDefault="007E0439" w:rsidP="007E0439">
      <w:pPr>
        <w:spacing w:line="259" w:lineRule="auto"/>
        <w:rPr>
          <w:rFonts w:eastAsia="Calibri"/>
          <w:i w:val="0"/>
          <w:iCs w:val="0"/>
        </w:rPr>
      </w:pPr>
      <w:r w:rsidRPr="007E0439">
        <w:rPr>
          <w:rFonts w:eastAsia="Calibri"/>
          <w:i w:val="0"/>
          <w:iCs w:val="0"/>
        </w:rPr>
        <w:t>This policy was approved on [</w:t>
      </w:r>
      <w:r w:rsidRPr="007E0439">
        <w:rPr>
          <w:rFonts w:eastAsia="Calibri"/>
          <w:i w:val="0"/>
          <w:iCs w:val="0"/>
          <w:color w:val="7030A0"/>
        </w:rPr>
        <w:t>insert date</w:t>
      </w:r>
      <w:r w:rsidRPr="007E0439">
        <w:rPr>
          <w:rFonts w:eastAsia="Calibri"/>
          <w:i w:val="0"/>
          <w:iCs w:val="0"/>
        </w:rPr>
        <w:t>] by [</w:t>
      </w:r>
      <w:r w:rsidRPr="007E0439">
        <w:rPr>
          <w:rFonts w:eastAsia="Calibri"/>
          <w:i w:val="0"/>
          <w:iCs w:val="0"/>
          <w:color w:val="7030A0"/>
        </w:rPr>
        <w:t>insert organisation representative</w:t>
      </w:r>
      <w:r w:rsidRPr="007E0439">
        <w:rPr>
          <w:rFonts w:eastAsia="Calibri"/>
          <w:i w:val="0"/>
          <w:iCs w:val="0"/>
        </w:rPr>
        <w:t>]</w:t>
      </w:r>
    </w:p>
    <w:p w14:paraId="31623685" w14:textId="77777777" w:rsidR="007E0439" w:rsidRPr="007E0439" w:rsidRDefault="007E0439" w:rsidP="007E0439">
      <w:pPr>
        <w:spacing w:line="259" w:lineRule="auto"/>
        <w:outlineLvl w:val="1"/>
        <w:rPr>
          <w:rFonts w:eastAsia="Calibri"/>
          <w:b/>
          <w:bCs/>
          <w:i w:val="0"/>
          <w:iCs w:val="0"/>
        </w:rPr>
      </w:pPr>
      <w:r w:rsidRPr="007E0439">
        <w:rPr>
          <w:rFonts w:eastAsia="Calibri"/>
          <w:b/>
          <w:bCs/>
          <w:i w:val="0"/>
          <w:iCs w:val="0"/>
        </w:rPr>
        <w:t>Review of policy</w:t>
      </w:r>
    </w:p>
    <w:p w14:paraId="1FD2615D" w14:textId="77777777" w:rsidR="007E0439" w:rsidRPr="007E0439" w:rsidRDefault="007E0439" w:rsidP="007E0439">
      <w:pPr>
        <w:spacing w:line="259" w:lineRule="auto"/>
        <w:rPr>
          <w:rFonts w:eastAsia="Calibri"/>
          <w:i w:val="0"/>
          <w:iCs w:val="0"/>
        </w:rPr>
      </w:pPr>
      <w:r w:rsidRPr="007E0439">
        <w:rPr>
          <w:rFonts w:eastAsia="Calibri"/>
          <w:i w:val="0"/>
          <w:iCs w:val="0"/>
        </w:rPr>
        <w:t>This policy must be reviewed by [</w:t>
      </w:r>
      <w:r w:rsidRPr="007E0439">
        <w:rPr>
          <w:rFonts w:eastAsia="Calibri"/>
          <w:i w:val="0"/>
          <w:iCs w:val="0"/>
          <w:color w:val="7030A0"/>
        </w:rPr>
        <w:t>insert date – should be an annual basis from point of adoption</w:t>
      </w:r>
      <w:r w:rsidRPr="007E0439">
        <w:rPr>
          <w:rFonts w:eastAsia="Calibri"/>
          <w:i w:val="0"/>
          <w:iCs w:val="0"/>
        </w:rPr>
        <w:t>].</w:t>
      </w:r>
    </w:p>
    <w:p w14:paraId="64EDE67A" w14:textId="77777777" w:rsidR="007E0439" w:rsidRPr="007E0439" w:rsidRDefault="007E0439" w:rsidP="007E0439">
      <w:pPr>
        <w:spacing w:line="259" w:lineRule="auto"/>
        <w:rPr>
          <w:rFonts w:eastAsia="Calibri"/>
          <w:i w:val="0"/>
          <w:iCs w:val="0"/>
        </w:rPr>
      </w:pPr>
    </w:p>
    <w:p w14:paraId="15AFD148" w14:textId="77777777" w:rsidR="007E0439" w:rsidRPr="007E0439" w:rsidRDefault="007E0439" w:rsidP="007E0439">
      <w:pPr>
        <w:spacing w:line="259" w:lineRule="auto"/>
        <w:rPr>
          <w:rFonts w:eastAsia="Calibri"/>
          <w:b/>
          <w:bCs/>
          <w:i w:val="0"/>
          <w:iCs w:val="0"/>
        </w:rPr>
      </w:pPr>
      <w:r w:rsidRPr="007E0439">
        <w:rPr>
          <w:rFonts w:eastAsia="Calibri"/>
          <w:b/>
          <w:bCs/>
          <w:i w:val="0"/>
          <w:iCs w:val="0"/>
        </w:rPr>
        <w:br w:type="page"/>
      </w:r>
    </w:p>
    <w:p w14:paraId="14FC6D68" w14:textId="77777777" w:rsidR="007E0439" w:rsidRPr="007E0439" w:rsidRDefault="007E0439" w:rsidP="007E0439">
      <w:pPr>
        <w:spacing w:line="259" w:lineRule="auto"/>
        <w:rPr>
          <w:rFonts w:eastAsia="Calibri"/>
          <w:b/>
          <w:bCs/>
          <w:i w:val="0"/>
          <w:iCs w:val="0"/>
        </w:rPr>
      </w:pPr>
      <w:r w:rsidRPr="007E0439">
        <w:rPr>
          <w:rFonts w:eastAsia="Calibri"/>
          <w:b/>
          <w:bCs/>
          <w:i w:val="0"/>
          <w:iCs w:val="0"/>
        </w:rPr>
        <w:lastRenderedPageBreak/>
        <w:t>APPENDIX 1</w:t>
      </w:r>
    </w:p>
    <w:p w14:paraId="32FDF5BD" w14:textId="77777777" w:rsidR="007E0439" w:rsidRPr="007E0439" w:rsidRDefault="007E0439" w:rsidP="007E0439">
      <w:pPr>
        <w:spacing w:line="259" w:lineRule="auto"/>
        <w:rPr>
          <w:rFonts w:eastAsia="Calibri"/>
          <w:b/>
          <w:bCs/>
          <w:i w:val="0"/>
          <w:iCs w:val="0"/>
        </w:rPr>
      </w:pPr>
    </w:p>
    <w:p w14:paraId="53C92E06" w14:textId="77777777" w:rsidR="007E0439" w:rsidRPr="007E0439" w:rsidRDefault="007E0439" w:rsidP="007E0439">
      <w:pPr>
        <w:spacing w:line="259" w:lineRule="auto"/>
        <w:rPr>
          <w:rFonts w:eastAsia="Calibri"/>
          <w:b/>
          <w:bCs/>
          <w:i w:val="0"/>
          <w:iCs w:val="0"/>
        </w:rPr>
      </w:pPr>
      <w:r w:rsidRPr="007E0439">
        <w:rPr>
          <w:rFonts w:eastAsia="Calibri"/>
          <w:b/>
          <w:bCs/>
          <w:i w:val="0"/>
          <w:iCs w:val="0"/>
        </w:rPr>
        <w:t>Checking and training staff and volunteers</w:t>
      </w:r>
    </w:p>
    <w:p w14:paraId="67F77844" w14:textId="77777777" w:rsidR="007E0439" w:rsidRPr="007E0439" w:rsidRDefault="00000000" w:rsidP="007E0439">
      <w:pPr>
        <w:spacing w:line="259" w:lineRule="auto"/>
        <w:rPr>
          <w:rFonts w:eastAsia="Calibri"/>
          <w:i w:val="0"/>
          <w:iCs w:val="0"/>
          <w:color w:val="0000FF"/>
          <w:u w:val="single"/>
        </w:rPr>
      </w:pPr>
      <w:hyperlink r:id="rId11" w:history="1">
        <w:r w:rsidR="007E0439" w:rsidRPr="007E0439">
          <w:rPr>
            <w:rFonts w:eastAsia="Calibri"/>
            <w:i w:val="0"/>
            <w:iCs w:val="0"/>
            <w:color w:val="0000FF"/>
            <w:u w:val="single"/>
          </w:rPr>
          <w:t xml:space="preserve">Checking and training staff or volunteers | Sport Integrity Commission </w:t>
        </w:r>
        <w:proofErr w:type="spellStart"/>
        <w:r w:rsidR="007E0439" w:rsidRPr="007E0439">
          <w:rPr>
            <w:rFonts w:eastAsia="Calibri"/>
            <w:i w:val="0"/>
            <w:iCs w:val="0"/>
            <w:color w:val="0000FF"/>
            <w:u w:val="single"/>
          </w:rPr>
          <w:t>Te</w:t>
        </w:r>
        <w:proofErr w:type="spellEnd"/>
        <w:r w:rsidR="007E0439" w:rsidRPr="007E0439">
          <w:rPr>
            <w:rFonts w:eastAsia="Calibri"/>
            <w:i w:val="0"/>
            <w:iCs w:val="0"/>
            <w:color w:val="0000FF"/>
            <w:u w:val="single"/>
          </w:rPr>
          <w:t xml:space="preserve"> Kahu </w:t>
        </w:r>
        <w:proofErr w:type="spellStart"/>
        <w:r w:rsidR="007E0439" w:rsidRPr="007E0439">
          <w:rPr>
            <w:rFonts w:eastAsia="Calibri"/>
            <w:i w:val="0"/>
            <w:iCs w:val="0"/>
            <w:color w:val="0000FF"/>
            <w:u w:val="single"/>
          </w:rPr>
          <w:t>Raunui</w:t>
        </w:r>
        <w:proofErr w:type="spellEnd"/>
      </w:hyperlink>
    </w:p>
    <w:p w14:paraId="1BCDAB9C" w14:textId="77777777" w:rsidR="007E0439" w:rsidRPr="007E0439" w:rsidRDefault="007E0439" w:rsidP="007E0439">
      <w:pPr>
        <w:spacing w:line="259" w:lineRule="auto"/>
        <w:rPr>
          <w:rFonts w:eastAsia="Calibri"/>
          <w:b/>
          <w:bCs/>
          <w:i w:val="0"/>
          <w:iCs w:val="0"/>
        </w:rPr>
      </w:pPr>
    </w:p>
    <w:p w14:paraId="3C3D5085" w14:textId="77777777" w:rsidR="007E0439" w:rsidRPr="007E0439" w:rsidRDefault="007E0439" w:rsidP="007E0439">
      <w:pPr>
        <w:spacing w:line="259" w:lineRule="auto"/>
        <w:rPr>
          <w:rFonts w:eastAsia="Calibri"/>
          <w:b/>
          <w:bCs/>
          <w:i w:val="0"/>
          <w:iCs w:val="0"/>
        </w:rPr>
      </w:pPr>
      <w:r w:rsidRPr="007E0439">
        <w:rPr>
          <w:rFonts w:eastAsia="Calibri"/>
          <w:b/>
          <w:bCs/>
          <w:i w:val="0"/>
          <w:iCs w:val="0"/>
        </w:rPr>
        <w:t>Coaching and instructing for safe and positive experiences</w:t>
      </w:r>
    </w:p>
    <w:p w14:paraId="1746D7C9" w14:textId="77777777" w:rsidR="007E0439" w:rsidRPr="007E0439" w:rsidRDefault="00000000" w:rsidP="007E0439">
      <w:pPr>
        <w:spacing w:line="259" w:lineRule="auto"/>
        <w:rPr>
          <w:rFonts w:eastAsia="Calibri"/>
          <w:i w:val="0"/>
          <w:iCs w:val="0"/>
          <w:color w:val="0000FF"/>
          <w:u w:val="single"/>
        </w:rPr>
      </w:pPr>
      <w:hyperlink r:id="rId12" w:history="1">
        <w:r w:rsidR="007E0439" w:rsidRPr="007E0439">
          <w:rPr>
            <w:rFonts w:eastAsia="Calibri"/>
            <w:i w:val="0"/>
            <w:iCs w:val="0"/>
            <w:color w:val="0000FF"/>
            <w:u w:val="single"/>
          </w:rPr>
          <w:t xml:space="preserve">Coaching and instructing for safe and positive experiences | Sport Integrity Commission </w:t>
        </w:r>
        <w:proofErr w:type="spellStart"/>
        <w:r w:rsidR="007E0439" w:rsidRPr="007E0439">
          <w:rPr>
            <w:rFonts w:eastAsia="Calibri"/>
            <w:i w:val="0"/>
            <w:iCs w:val="0"/>
            <w:color w:val="0000FF"/>
            <w:u w:val="single"/>
          </w:rPr>
          <w:t>Te</w:t>
        </w:r>
        <w:proofErr w:type="spellEnd"/>
        <w:r w:rsidR="007E0439" w:rsidRPr="007E0439">
          <w:rPr>
            <w:rFonts w:eastAsia="Calibri"/>
            <w:i w:val="0"/>
            <w:iCs w:val="0"/>
            <w:color w:val="0000FF"/>
            <w:u w:val="single"/>
          </w:rPr>
          <w:t xml:space="preserve"> Kahu </w:t>
        </w:r>
        <w:proofErr w:type="spellStart"/>
        <w:r w:rsidR="007E0439" w:rsidRPr="007E0439">
          <w:rPr>
            <w:rFonts w:eastAsia="Calibri"/>
            <w:i w:val="0"/>
            <w:iCs w:val="0"/>
            <w:color w:val="0000FF"/>
            <w:u w:val="single"/>
          </w:rPr>
          <w:t>Raunui</w:t>
        </w:r>
        <w:proofErr w:type="spellEnd"/>
      </w:hyperlink>
    </w:p>
    <w:p w14:paraId="13D0E8DA" w14:textId="77777777" w:rsidR="007E0439" w:rsidRPr="007E0439" w:rsidRDefault="007E0439" w:rsidP="007E0439">
      <w:pPr>
        <w:spacing w:line="259" w:lineRule="auto"/>
        <w:rPr>
          <w:rFonts w:eastAsia="Calibri"/>
          <w:i w:val="0"/>
          <w:iCs w:val="0"/>
        </w:rPr>
      </w:pPr>
    </w:p>
    <w:p w14:paraId="5081BAD3" w14:textId="77777777" w:rsidR="007E0439" w:rsidRPr="007E0439" w:rsidRDefault="007E0439" w:rsidP="007E0439">
      <w:pPr>
        <w:spacing w:line="259" w:lineRule="auto"/>
        <w:rPr>
          <w:rFonts w:eastAsia="Calibri"/>
          <w:b/>
          <w:bCs/>
          <w:i w:val="0"/>
          <w:iCs w:val="0"/>
        </w:rPr>
      </w:pPr>
      <w:r w:rsidRPr="007E0439">
        <w:rPr>
          <w:rFonts w:eastAsia="Calibri"/>
          <w:b/>
          <w:bCs/>
          <w:i w:val="0"/>
          <w:iCs w:val="0"/>
        </w:rPr>
        <w:t>Taking and sharing images</w:t>
      </w:r>
    </w:p>
    <w:p w14:paraId="1BE9235F" w14:textId="77777777" w:rsidR="007E0439" w:rsidRPr="007E0439" w:rsidRDefault="00000000" w:rsidP="007E0439">
      <w:pPr>
        <w:spacing w:line="259" w:lineRule="auto"/>
        <w:rPr>
          <w:rFonts w:eastAsia="Calibri"/>
          <w:i w:val="0"/>
          <w:iCs w:val="0"/>
          <w:color w:val="0000FF"/>
          <w:u w:val="single"/>
        </w:rPr>
      </w:pPr>
      <w:hyperlink r:id="rId13" w:history="1">
        <w:r w:rsidR="007E0439" w:rsidRPr="007E0439">
          <w:rPr>
            <w:rFonts w:eastAsia="Calibri"/>
            <w:i w:val="0"/>
            <w:iCs w:val="0"/>
            <w:color w:val="0000FF"/>
            <w:u w:val="single"/>
          </w:rPr>
          <w:t xml:space="preserve">Taking and sharing images | Sport Integrity Commission </w:t>
        </w:r>
        <w:proofErr w:type="spellStart"/>
        <w:r w:rsidR="007E0439" w:rsidRPr="007E0439">
          <w:rPr>
            <w:rFonts w:eastAsia="Calibri"/>
            <w:i w:val="0"/>
            <w:iCs w:val="0"/>
            <w:color w:val="0000FF"/>
            <w:u w:val="single"/>
          </w:rPr>
          <w:t>Te</w:t>
        </w:r>
        <w:proofErr w:type="spellEnd"/>
        <w:r w:rsidR="007E0439" w:rsidRPr="007E0439">
          <w:rPr>
            <w:rFonts w:eastAsia="Calibri"/>
            <w:i w:val="0"/>
            <w:iCs w:val="0"/>
            <w:color w:val="0000FF"/>
            <w:u w:val="single"/>
          </w:rPr>
          <w:t xml:space="preserve"> Kahu </w:t>
        </w:r>
        <w:proofErr w:type="spellStart"/>
        <w:r w:rsidR="007E0439" w:rsidRPr="007E0439">
          <w:rPr>
            <w:rFonts w:eastAsia="Calibri"/>
            <w:i w:val="0"/>
            <w:iCs w:val="0"/>
            <w:color w:val="0000FF"/>
            <w:u w:val="single"/>
          </w:rPr>
          <w:t>Raunui</w:t>
        </w:r>
        <w:proofErr w:type="spellEnd"/>
      </w:hyperlink>
    </w:p>
    <w:p w14:paraId="59FEAA82" w14:textId="77777777" w:rsidR="007E0439" w:rsidRPr="007E0439" w:rsidRDefault="007E0439" w:rsidP="007E0439">
      <w:pPr>
        <w:spacing w:line="259" w:lineRule="auto"/>
        <w:rPr>
          <w:rFonts w:eastAsia="Calibri"/>
          <w:i w:val="0"/>
          <w:iCs w:val="0"/>
        </w:rPr>
      </w:pPr>
    </w:p>
    <w:p w14:paraId="19E02382" w14:textId="77777777" w:rsidR="007E0439" w:rsidRPr="007E0439" w:rsidRDefault="007E0439" w:rsidP="007E0439">
      <w:pPr>
        <w:spacing w:line="259" w:lineRule="auto"/>
        <w:rPr>
          <w:rFonts w:eastAsia="Calibri"/>
          <w:b/>
          <w:bCs/>
          <w:i w:val="0"/>
          <w:iCs w:val="0"/>
        </w:rPr>
      </w:pPr>
      <w:r w:rsidRPr="007E0439">
        <w:rPr>
          <w:rFonts w:eastAsia="Calibri"/>
          <w:b/>
          <w:bCs/>
          <w:i w:val="0"/>
          <w:iCs w:val="0"/>
        </w:rPr>
        <w:t>Travelling with children and young people</w:t>
      </w:r>
    </w:p>
    <w:p w14:paraId="46BEE361" w14:textId="77777777" w:rsidR="007E0439" w:rsidRPr="007E0439" w:rsidRDefault="00000000" w:rsidP="007E0439">
      <w:pPr>
        <w:spacing w:line="259" w:lineRule="auto"/>
        <w:rPr>
          <w:rFonts w:eastAsia="Calibri"/>
          <w:i w:val="0"/>
          <w:iCs w:val="0"/>
          <w:color w:val="0000FF"/>
          <w:u w:val="single"/>
        </w:rPr>
      </w:pPr>
      <w:hyperlink r:id="rId14" w:history="1">
        <w:r w:rsidR="007E0439" w:rsidRPr="007E0439">
          <w:rPr>
            <w:rFonts w:eastAsia="Calibri"/>
            <w:i w:val="0"/>
            <w:iCs w:val="0"/>
            <w:color w:val="0000FF"/>
            <w:u w:val="single"/>
          </w:rPr>
          <w:t xml:space="preserve">Travelling with children and young people | Sport Integrity Commission </w:t>
        </w:r>
        <w:proofErr w:type="spellStart"/>
        <w:r w:rsidR="007E0439" w:rsidRPr="007E0439">
          <w:rPr>
            <w:rFonts w:eastAsia="Calibri"/>
            <w:i w:val="0"/>
            <w:iCs w:val="0"/>
            <w:color w:val="0000FF"/>
            <w:u w:val="single"/>
          </w:rPr>
          <w:t>Te</w:t>
        </w:r>
        <w:proofErr w:type="spellEnd"/>
        <w:r w:rsidR="007E0439" w:rsidRPr="007E0439">
          <w:rPr>
            <w:rFonts w:eastAsia="Calibri"/>
            <w:i w:val="0"/>
            <w:iCs w:val="0"/>
            <w:color w:val="0000FF"/>
            <w:u w:val="single"/>
          </w:rPr>
          <w:t xml:space="preserve"> Kahu </w:t>
        </w:r>
        <w:proofErr w:type="spellStart"/>
        <w:r w:rsidR="007E0439" w:rsidRPr="007E0439">
          <w:rPr>
            <w:rFonts w:eastAsia="Calibri"/>
            <w:i w:val="0"/>
            <w:iCs w:val="0"/>
            <w:color w:val="0000FF"/>
            <w:u w:val="single"/>
          </w:rPr>
          <w:t>Raunui</w:t>
        </w:r>
        <w:proofErr w:type="spellEnd"/>
      </w:hyperlink>
    </w:p>
    <w:p w14:paraId="2425E013" w14:textId="77777777" w:rsidR="007E0439" w:rsidRPr="007E0439" w:rsidRDefault="007E0439" w:rsidP="007E0439">
      <w:pPr>
        <w:spacing w:line="259" w:lineRule="auto"/>
        <w:rPr>
          <w:rFonts w:eastAsia="Calibri"/>
          <w:i w:val="0"/>
          <w:iCs w:val="0"/>
        </w:rPr>
      </w:pPr>
    </w:p>
    <w:p w14:paraId="5C11F897" w14:textId="77777777" w:rsidR="007E0439" w:rsidRPr="007E0439" w:rsidRDefault="007E0439" w:rsidP="007E0439">
      <w:pPr>
        <w:spacing w:line="259" w:lineRule="auto"/>
        <w:rPr>
          <w:rFonts w:eastAsia="Calibri"/>
          <w:b/>
          <w:bCs/>
          <w:i w:val="0"/>
          <w:iCs w:val="0"/>
        </w:rPr>
      </w:pPr>
      <w:r w:rsidRPr="007E0439">
        <w:rPr>
          <w:rFonts w:eastAsia="Calibri"/>
          <w:b/>
          <w:bCs/>
          <w:i w:val="0"/>
          <w:iCs w:val="0"/>
        </w:rPr>
        <w:t>Planning and supervising safer overnight stays</w:t>
      </w:r>
    </w:p>
    <w:p w14:paraId="387AA1D5" w14:textId="77777777" w:rsidR="007E0439" w:rsidRPr="007E0439" w:rsidRDefault="00000000" w:rsidP="007E0439">
      <w:pPr>
        <w:spacing w:line="259" w:lineRule="auto"/>
        <w:rPr>
          <w:rFonts w:eastAsia="Calibri"/>
          <w:i w:val="0"/>
          <w:iCs w:val="0"/>
          <w:color w:val="0000FF"/>
          <w:u w:val="single"/>
        </w:rPr>
      </w:pPr>
      <w:hyperlink r:id="rId15" w:history="1">
        <w:r w:rsidR="007E0439" w:rsidRPr="007E0439">
          <w:rPr>
            <w:rFonts w:eastAsia="Calibri"/>
            <w:i w:val="0"/>
            <w:iCs w:val="0"/>
            <w:color w:val="0000FF"/>
            <w:u w:val="single"/>
          </w:rPr>
          <w:t xml:space="preserve">Planning and supervising safer overnight stays | Sport Integrity Commission </w:t>
        </w:r>
        <w:proofErr w:type="spellStart"/>
        <w:r w:rsidR="007E0439" w:rsidRPr="007E0439">
          <w:rPr>
            <w:rFonts w:eastAsia="Calibri"/>
            <w:i w:val="0"/>
            <w:iCs w:val="0"/>
            <w:color w:val="0000FF"/>
            <w:u w:val="single"/>
          </w:rPr>
          <w:t>Te</w:t>
        </w:r>
        <w:proofErr w:type="spellEnd"/>
        <w:r w:rsidR="007E0439" w:rsidRPr="007E0439">
          <w:rPr>
            <w:rFonts w:eastAsia="Calibri"/>
            <w:i w:val="0"/>
            <w:iCs w:val="0"/>
            <w:color w:val="0000FF"/>
            <w:u w:val="single"/>
          </w:rPr>
          <w:t xml:space="preserve"> Kahu </w:t>
        </w:r>
        <w:proofErr w:type="spellStart"/>
        <w:r w:rsidR="007E0439" w:rsidRPr="007E0439">
          <w:rPr>
            <w:rFonts w:eastAsia="Calibri"/>
            <w:i w:val="0"/>
            <w:iCs w:val="0"/>
            <w:color w:val="0000FF"/>
            <w:u w:val="single"/>
          </w:rPr>
          <w:t>Raunui</w:t>
        </w:r>
        <w:proofErr w:type="spellEnd"/>
      </w:hyperlink>
    </w:p>
    <w:p w14:paraId="539F2E36" w14:textId="77777777" w:rsidR="007E0439" w:rsidRPr="007E0439" w:rsidRDefault="007E0439" w:rsidP="007E0439">
      <w:pPr>
        <w:spacing w:line="259" w:lineRule="auto"/>
        <w:rPr>
          <w:rFonts w:eastAsia="Calibri"/>
          <w:i w:val="0"/>
          <w:iCs w:val="0"/>
        </w:rPr>
      </w:pPr>
    </w:p>
    <w:p w14:paraId="1CBCB28C" w14:textId="77777777" w:rsidR="007E0439" w:rsidRPr="007E0439" w:rsidRDefault="007E0439" w:rsidP="007E0439">
      <w:pPr>
        <w:spacing w:line="259" w:lineRule="auto"/>
        <w:rPr>
          <w:rFonts w:eastAsia="Calibri"/>
          <w:b/>
          <w:bCs/>
          <w:i w:val="0"/>
          <w:iCs w:val="0"/>
        </w:rPr>
      </w:pPr>
      <w:r w:rsidRPr="007E0439">
        <w:rPr>
          <w:rFonts w:eastAsia="Calibri"/>
          <w:b/>
          <w:bCs/>
          <w:i w:val="0"/>
          <w:iCs w:val="0"/>
        </w:rPr>
        <w:t>Safer changing rooms</w:t>
      </w:r>
    </w:p>
    <w:p w14:paraId="0E1A720A" w14:textId="77777777" w:rsidR="007E0439" w:rsidRPr="007E0439" w:rsidRDefault="00000000" w:rsidP="007E0439">
      <w:pPr>
        <w:spacing w:line="259" w:lineRule="auto"/>
        <w:rPr>
          <w:rFonts w:eastAsia="Calibri"/>
          <w:i w:val="0"/>
          <w:iCs w:val="0"/>
          <w:color w:val="0000FF"/>
          <w:u w:val="single"/>
        </w:rPr>
      </w:pPr>
      <w:hyperlink r:id="rId16" w:history="1">
        <w:r w:rsidR="007E0439" w:rsidRPr="007E0439">
          <w:rPr>
            <w:rFonts w:eastAsia="Calibri"/>
            <w:i w:val="0"/>
            <w:iCs w:val="0"/>
            <w:color w:val="0000FF"/>
            <w:u w:val="single"/>
          </w:rPr>
          <w:t xml:space="preserve">Safer changing rooms | Sport Integrity Commission </w:t>
        </w:r>
        <w:proofErr w:type="spellStart"/>
        <w:r w:rsidR="007E0439" w:rsidRPr="007E0439">
          <w:rPr>
            <w:rFonts w:eastAsia="Calibri"/>
            <w:i w:val="0"/>
            <w:iCs w:val="0"/>
            <w:color w:val="0000FF"/>
            <w:u w:val="single"/>
          </w:rPr>
          <w:t>Te</w:t>
        </w:r>
        <w:proofErr w:type="spellEnd"/>
        <w:r w:rsidR="007E0439" w:rsidRPr="007E0439">
          <w:rPr>
            <w:rFonts w:eastAsia="Calibri"/>
            <w:i w:val="0"/>
            <w:iCs w:val="0"/>
            <w:color w:val="0000FF"/>
            <w:u w:val="single"/>
          </w:rPr>
          <w:t xml:space="preserve"> Kahu </w:t>
        </w:r>
        <w:proofErr w:type="spellStart"/>
        <w:r w:rsidR="007E0439" w:rsidRPr="007E0439">
          <w:rPr>
            <w:rFonts w:eastAsia="Calibri"/>
            <w:i w:val="0"/>
            <w:iCs w:val="0"/>
            <w:color w:val="0000FF"/>
            <w:u w:val="single"/>
          </w:rPr>
          <w:t>Raunui</w:t>
        </w:r>
        <w:proofErr w:type="spellEnd"/>
      </w:hyperlink>
    </w:p>
    <w:p w14:paraId="2795A08F" w14:textId="77777777" w:rsidR="007E0439" w:rsidRPr="007E0439" w:rsidRDefault="007E0439" w:rsidP="007E0439">
      <w:pPr>
        <w:spacing w:line="259" w:lineRule="auto"/>
        <w:rPr>
          <w:rFonts w:eastAsia="Calibri"/>
          <w:i w:val="0"/>
          <w:iCs w:val="0"/>
          <w:color w:val="0000FF"/>
          <w:u w:val="single"/>
        </w:rPr>
      </w:pPr>
    </w:p>
    <w:p w14:paraId="64A19679" w14:textId="77777777" w:rsidR="007E0439" w:rsidRPr="007E0439" w:rsidRDefault="007E0439" w:rsidP="007E0439">
      <w:pPr>
        <w:spacing w:line="259" w:lineRule="auto"/>
        <w:rPr>
          <w:rFonts w:ascii="Barlow" w:eastAsia="Calibri" w:hAnsi="Barlow" w:cs="Times New Roman"/>
          <w:i w:val="0"/>
          <w:iCs w:val="0"/>
        </w:rPr>
      </w:pPr>
    </w:p>
    <w:p w14:paraId="681EB2BF" w14:textId="77777777" w:rsidR="001355AF" w:rsidRPr="007E0439" w:rsidRDefault="001355AF">
      <w:pPr>
        <w:rPr>
          <w:rFonts w:asciiTheme="minorHAnsi" w:hAnsiTheme="minorHAnsi"/>
          <w:i w:val="0"/>
          <w:iCs w:val="0"/>
        </w:rPr>
      </w:pPr>
    </w:p>
    <w:sectPr w:rsidR="001355AF" w:rsidRPr="007E0439" w:rsidSect="007B2B57">
      <w:headerReference w:type="default" r:id="rId17"/>
      <w:footerReference w:type="default" r:id="rId18"/>
      <w:head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3C957" w14:textId="77777777" w:rsidR="00E32D23" w:rsidRDefault="00E32D23" w:rsidP="0089393B">
      <w:pPr>
        <w:spacing w:after="0" w:line="240" w:lineRule="auto"/>
      </w:pPr>
      <w:r>
        <w:separator/>
      </w:r>
    </w:p>
  </w:endnote>
  <w:endnote w:type="continuationSeparator" w:id="0">
    <w:p w14:paraId="160D536C" w14:textId="77777777" w:rsidR="00E32D23" w:rsidRDefault="00E32D23" w:rsidP="0089393B">
      <w:pPr>
        <w:spacing w:after="0" w:line="240" w:lineRule="auto"/>
      </w:pPr>
      <w:r>
        <w:continuationSeparator/>
      </w:r>
    </w:p>
  </w:endnote>
  <w:endnote w:type="continuationNotice" w:id="1">
    <w:p w14:paraId="51E82D1D" w14:textId="77777777" w:rsidR="00E32D23" w:rsidRDefault="00E32D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rlow">
    <w:charset w:val="00"/>
    <w:family w:val="auto"/>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26A90A3" w14:paraId="1553019A" w14:textId="77777777" w:rsidTr="000F338D">
      <w:trPr>
        <w:trHeight w:val="300"/>
      </w:trPr>
      <w:tc>
        <w:tcPr>
          <w:tcW w:w="3005" w:type="dxa"/>
        </w:tcPr>
        <w:p w14:paraId="0D674338" w14:textId="626EDCF4" w:rsidR="026A90A3" w:rsidRDefault="026A90A3" w:rsidP="000F338D">
          <w:pPr>
            <w:pStyle w:val="Header"/>
            <w:ind w:left="-115"/>
          </w:pPr>
        </w:p>
      </w:tc>
      <w:tc>
        <w:tcPr>
          <w:tcW w:w="3005" w:type="dxa"/>
        </w:tcPr>
        <w:p w14:paraId="27FE17E7" w14:textId="20209663" w:rsidR="026A90A3" w:rsidRDefault="026A90A3" w:rsidP="000F338D">
          <w:pPr>
            <w:pStyle w:val="Header"/>
            <w:jc w:val="center"/>
          </w:pPr>
        </w:p>
      </w:tc>
      <w:tc>
        <w:tcPr>
          <w:tcW w:w="3005" w:type="dxa"/>
        </w:tcPr>
        <w:p w14:paraId="4D7336D5" w14:textId="3761A3FC" w:rsidR="026A90A3" w:rsidRDefault="026A90A3" w:rsidP="000F338D">
          <w:pPr>
            <w:pStyle w:val="Header"/>
            <w:ind w:right="-115"/>
            <w:jc w:val="right"/>
          </w:pPr>
        </w:p>
      </w:tc>
    </w:tr>
  </w:tbl>
  <w:p w14:paraId="1F179451" w14:textId="51C9579E" w:rsidR="0089393B" w:rsidRDefault="00893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CC9B8" w14:textId="77777777" w:rsidR="00E32D23" w:rsidRDefault="00E32D23" w:rsidP="0089393B">
      <w:pPr>
        <w:spacing w:after="0" w:line="240" w:lineRule="auto"/>
      </w:pPr>
      <w:r>
        <w:separator/>
      </w:r>
    </w:p>
  </w:footnote>
  <w:footnote w:type="continuationSeparator" w:id="0">
    <w:p w14:paraId="2B6CD1C8" w14:textId="77777777" w:rsidR="00E32D23" w:rsidRDefault="00E32D23" w:rsidP="0089393B">
      <w:pPr>
        <w:spacing w:after="0" w:line="240" w:lineRule="auto"/>
      </w:pPr>
      <w:r>
        <w:continuationSeparator/>
      </w:r>
    </w:p>
  </w:footnote>
  <w:footnote w:type="continuationNotice" w:id="1">
    <w:p w14:paraId="3063D628" w14:textId="77777777" w:rsidR="00E32D23" w:rsidRDefault="00E32D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9015"/>
    </w:tblGrid>
    <w:tr w:rsidR="026A90A3" w14:paraId="0C4E7B74" w14:textId="77777777" w:rsidTr="000F338D">
      <w:trPr>
        <w:trHeight w:val="300"/>
      </w:trPr>
      <w:tc>
        <w:tcPr>
          <w:tcW w:w="9015" w:type="dxa"/>
        </w:tcPr>
        <w:p w14:paraId="63488F77" w14:textId="3A6C355E" w:rsidR="026A90A3" w:rsidRDefault="026A90A3" w:rsidP="000F338D">
          <w:pPr>
            <w:pStyle w:val="Header"/>
            <w:ind w:left="-115"/>
          </w:pPr>
          <w:r>
            <w:t xml:space="preserve">DRAFT </w:t>
          </w:r>
          <w:r w:rsidR="00EC100A">
            <w:t xml:space="preserve">EXAMPLE </w:t>
          </w:r>
          <w:r>
            <w:t>MODEL POLICY – Minimum Standard 3</w:t>
          </w:r>
        </w:p>
      </w:tc>
    </w:tr>
  </w:tbl>
  <w:p w14:paraId="527276B9" w14:textId="5A44B352" w:rsidR="0089393B" w:rsidRDefault="008939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3061" w14:textId="23D4B569" w:rsidR="007B2B57" w:rsidRDefault="007B2B57" w:rsidP="007B2B57">
    <w:pPr>
      <w:pStyle w:val="Header"/>
      <w:ind w:left="-115"/>
    </w:pPr>
    <w:r>
      <w:rPr>
        <w:rFonts w:ascii="Times New Roman"/>
        <w:noProof/>
        <w:sz w:val="20"/>
      </w:rPr>
      <w:drawing>
        <wp:anchor distT="0" distB="0" distL="114300" distR="114300" simplePos="0" relativeHeight="251659264" behindDoc="0" locked="0" layoutInCell="1" allowOverlap="1" wp14:anchorId="281C2C93" wp14:editId="260CF18F">
          <wp:simplePos x="0" y="0"/>
          <wp:positionH relativeFrom="column">
            <wp:posOffset>4097020</wp:posOffset>
          </wp:positionH>
          <wp:positionV relativeFrom="paragraph">
            <wp:posOffset>-279472</wp:posOffset>
          </wp:positionV>
          <wp:extent cx="2134870" cy="742950"/>
          <wp:effectExtent l="0" t="0" r="0" b="0"/>
          <wp:wrapSquare wrapText="bothSides"/>
          <wp:docPr id="1772477581" name="Picture 1772477581"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ack background with a black squar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4870" cy="742950"/>
                  </a:xfrm>
                  <a:prstGeom prst="rect">
                    <a:avLst/>
                  </a:prstGeom>
                </pic:spPr>
              </pic:pic>
            </a:graphicData>
          </a:graphic>
          <wp14:sizeRelH relativeFrom="margin">
            <wp14:pctWidth>0</wp14:pctWidth>
          </wp14:sizeRelH>
          <wp14:sizeRelV relativeFrom="margin">
            <wp14:pctHeight>0</wp14:pctHeight>
          </wp14:sizeRelV>
        </wp:anchor>
      </w:drawing>
    </w:r>
    <w:r>
      <w:t>DRAFT EXAMPLE MODEL POLICY – Minimum Standard 3</w:t>
    </w:r>
  </w:p>
  <w:p w14:paraId="41C93176" w14:textId="42968763" w:rsidR="007B2B57" w:rsidRDefault="007B2B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7FF"/>
    <w:multiLevelType w:val="hybridMultilevel"/>
    <w:tmpl w:val="34F2A3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096267C"/>
    <w:multiLevelType w:val="hybridMultilevel"/>
    <w:tmpl w:val="AC7A641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10816161"/>
    <w:multiLevelType w:val="hybridMultilevel"/>
    <w:tmpl w:val="38AA2C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4EC4D52"/>
    <w:multiLevelType w:val="hybridMultilevel"/>
    <w:tmpl w:val="5298E7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C397A71"/>
    <w:multiLevelType w:val="hybridMultilevel"/>
    <w:tmpl w:val="0AAA665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6095EEC"/>
    <w:multiLevelType w:val="hybridMultilevel"/>
    <w:tmpl w:val="882ED9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B701243"/>
    <w:multiLevelType w:val="hybridMultilevel"/>
    <w:tmpl w:val="69182F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C8F1B53"/>
    <w:multiLevelType w:val="hybridMultilevel"/>
    <w:tmpl w:val="050AA2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EED74AC"/>
    <w:multiLevelType w:val="hybridMultilevel"/>
    <w:tmpl w:val="69A414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1193E3F"/>
    <w:multiLevelType w:val="multilevel"/>
    <w:tmpl w:val="8FBCB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394E72"/>
    <w:multiLevelType w:val="hybridMultilevel"/>
    <w:tmpl w:val="B3F44DF2"/>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1" w15:restartNumberingAfterBreak="0">
    <w:nsid w:val="4CFE7B10"/>
    <w:multiLevelType w:val="hybridMultilevel"/>
    <w:tmpl w:val="DC042F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F036BC7"/>
    <w:multiLevelType w:val="hybridMultilevel"/>
    <w:tmpl w:val="532E97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F6A6CEB"/>
    <w:multiLevelType w:val="hybridMultilevel"/>
    <w:tmpl w:val="8E3AAB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6901342"/>
    <w:multiLevelType w:val="hybridMultilevel"/>
    <w:tmpl w:val="EB3ACE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9391AEA"/>
    <w:multiLevelType w:val="hybridMultilevel"/>
    <w:tmpl w:val="5694E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9DF0F8A"/>
    <w:multiLevelType w:val="hybridMultilevel"/>
    <w:tmpl w:val="CB925A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F477D3C"/>
    <w:multiLevelType w:val="hybridMultilevel"/>
    <w:tmpl w:val="94B6AE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1C4685D"/>
    <w:multiLevelType w:val="multilevel"/>
    <w:tmpl w:val="25184BF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9" w15:restartNumberingAfterBreak="0">
    <w:nsid w:val="675C12B3"/>
    <w:multiLevelType w:val="multilevel"/>
    <w:tmpl w:val="FFC4B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934226"/>
    <w:multiLevelType w:val="hybridMultilevel"/>
    <w:tmpl w:val="C38688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75373B0"/>
    <w:multiLevelType w:val="hybridMultilevel"/>
    <w:tmpl w:val="DFA431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DA16F00"/>
    <w:multiLevelType w:val="hybridMultilevel"/>
    <w:tmpl w:val="3AA2EA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15276575">
    <w:abstractNumId w:val="16"/>
  </w:num>
  <w:num w:numId="2" w16cid:durableId="187302501">
    <w:abstractNumId w:val="1"/>
  </w:num>
  <w:num w:numId="3" w16cid:durableId="1016923578">
    <w:abstractNumId w:val="12"/>
  </w:num>
  <w:num w:numId="4" w16cid:durableId="1927615842">
    <w:abstractNumId w:val="22"/>
  </w:num>
  <w:num w:numId="5" w16cid:durableId="1660301652">
    <w:abstractNumId w:val="3"/>
  </w:num>
  <w:num w:numId="6" w16cid:durableId="1308974435">
    <w:abstractNumId w:val="21"/>
  </w:num>
  <w:num w:numId="7" w16cid:durableId="907347777">
    <w:abstractNumId w:val="0"/>
  </w:num>
  <w:num w:numId="8" w16cid:durableId="1246721664">
    <w:abstractNumId w:val="11"/>
  </w:num>
  <w:num w:numId="9" w16cid:durableId="326053332">
    <w:abstractNumId w:val="13"/>
  </w:num>
  <w:num w:numId="10" w16cid:durableId="132792675">
    <w:abstractNumId w:val="7"/>
  </w:num>
  <w:num w:numId="11" w16cid:durableId="2131630014">
    <w:abstractNumId w:val="2"/>
  </w:num>
  <w:num w:numId="12" w16cid:durableId="1981768037">
    <w:abstractNumId w:val="6"/>
  </w:num>
  <w:num w:numId="13" w16cid:durableId="2142376254">
    <w:abstractNumId w:val="5"/>
  </w:num>
  <w:num w:numId="14" w16cid:durableId="1437560369">
    <w:abstractNumId w:val="8"/>
  </w:num>
  <w:num w:numId="15" w16cid:durableId="1954172421">
    <w:abstractNumId w:val="17"/>
  </w:num>
  <w:num w:numId="16" w16cid:durableId="818686974">
    <w:abstractNumId w:val="15"/>
  </w:num>
  <w:num w:numId="17" w16cid:durableId="775754548">
    <w:abstractNumId w:val="14"/>
  </w:num>
  <w:num w:numId="18" w16cid:durableId="1187602151">
    <w:abstractNumId w:val="4"/>
  </w:num>
  <w:num w:numId="19" w16cid:durableId="1540819100">
    <w:abstractNumId w:val="20"/>
  </w:num>
  <w:num w:numId="20" w16cid:durableId="729229922">
    <w:abstractNumId w:val="9"/>
  </w:num>
  <w:num w:numId="21" w16cid:durableId="228076105">
    <w:abstractNumId w:val="19"/>
  </w:num>
  <w:num w:numId="22" w16cid:durableId="1403598666">
    <w:abstractNumId w:val="18"/>
  </w:num>
  <w:num w:numId="23" w16cid:durableId="8137192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39"/>
    <w:rsid w:val="00045617"/>
    <w:rsid w:val="00055751"/>
    <w:rsid w:val="000A5F37"/>
    <w:rsid w:val="000C1574"/>
    <w:rsid w:val="000F338D"/>
    <w:rsid w:val="000F3CAF"/>
    <w:rsid w:val="001126FA"/>
    <w:rsid w:val="00122E37"/>
    <w:rsid w:val="001355AF"/>
    <w:rsid w:val="00156288"/>
    <w:rsid w:val="00164CA4"/>
    <w:rsid w:val="001E2FFC"/>
    <w:rsid w:val="001E4F93"/>
    <w:rsid w:val="0024559C"/>
    <w:rsid w:val="002E7392"/>
    <w:rsid w:val="003244F0"/>
    <w:rsid w:val="00381466"/>
    <w:rsid w:val="00384A93"/>
    <w:rsid w:val="003F440D"/>
    <w:rsid w:val="004374CA"/>
    <w:rsid w:val="00475849"/>
    <w:rsid w:val="004C3D79"/>
    <w:rsid w:val="004E056C"/>
    <w:rsid w:val="005437B9"/>
    <w:rsid w:val="00555DFD"/>
    <w:rsid w:val="0056454C"/>
    <w:rsid w:val="00581A04"/>
    <w:rsid w:val="005B1C79"/>
    <w:rsid w:val="0063181A"/>
    <w:rsid w:val="00651C4E"/>
    <w:rsid w:val="006A6B15"/>
    <w:rsid w:val="006B0FD3"/>
    <w:rsid w:val="00742AEA"/>
    <w:rsid w:val="00751324"/>
    <w:rsid w:val="00764D5B"/>
    <w:rsid w:val="00793BFF"/>
    <w:rsid w:val="007A41C4"/>
    <w:rsid w:val="007B2B57"/>
    <w:rsid w:val="007E0439"/>
    <w:rsid w:val="007E772E"/>
    <w:rsid w:val="00800C30"/>
    <w:rsid w:val="008015D5"/>
    <w:rsid w:val="00880755"/>
    <w:rsid w:val="008817B2"/>
    <w:rsid w:val="0089393B"/>
    <w:rsid w:val="008942B8"/>
    <w:rsid w:val="008C37B8"/>
    <w:rsid w:val="008F307C"/>
    <w:rsid w:val="00916F3B"/>
    <w:rsid w:val="00926FFE"/>
    <w:rsid w:val="00952597"/>
    <w:rsid w:val="00983906"/>
    <w:rsid w:val="009D63DE"/>
    <w:rsid w:val="009E1DB2"/>
    <w:rsid w:val="009F57BB"/>
    <w:rsid w:val="00A140B5"/>
    <w:rsid w:val="00A32A72"/>
    <w:rsid w:val="00A32CD8"/>
    <w:rsid w:val="00A42464"/>
    <w:rsid w:val="00AB2623"/>
    <w:rsid w:val="00AB716A"/>
    <w:rsid w:val="00AC60B3"/>
    <w:rsid w:val="00B43009"/>
    <w:rsid w:val="00BF3A4D"/>
    <w:rsid w:val="00C824F3"/>
    <w:rsid w:val="00C85755"/>
    <w:rsid w:val="00CD656F"/>
    <w:rsid w:val="00D566BB"/>
    <w:rsid w:val="00D668EA"/>
    <w:rsid w:val="00D923A8"/>
    <w:rsid w:val="00D97ED5"/>
    <w:rsid w:val="00E017F0"/>
    <w:rsid w:val="00E32D23"/>
    <w:rsid w:val="00E61844"/>
    <w:rsid w:val="00E90B47"/>
    <w:rsid w:val="00EC100A"/>
    <w:rsid w:val="00F300A5"/>
    <w:rsid w:val="00F669A2"/>
    <w:rsid w:val="00FD029B"/>
    <w:rsid w:val="00FD13BF"/>
    <w:rsid w:val="026A90A3"/>
    <w:rsid w:val="0A0AD2F8"/>
    <w:rsid w:val="0B189DD2"/>
    <w:rsid w:val="0C336BEE"/>
    <w:rsid w:val="0EEDEBC9"/>
    <w:rsid w:val="119B2FB6"/>
    <w:rsid w:val="13C336A3"/>
    <w:rsid w:val="1527BC7A"/>
    <w:rsid w:val="18B147D5"/>
    <w:rsid w:val="1C170FC4"/>
    <w:rsid w:val="1C48EAB7"/>
    <w:rsid w:val="1DF4612E"/>
    <w:rsid w:val="22F4D1D1"/>
    <w:rsid w:val="2486B442"/>
    <w:rsid w:val="295E2815"/>
    <w:rsid w:val="29CEFD4C"/>
    <w:rsid w:val="2D3D98BD"/>
    <w:rsid w:val="2F3CF140"/>
    <w:rsid w:val="3491C268"/>
    <w:rsid w:val="35C9AF54"/>
    <w:rsid w:val="38AF5665"/>
    <w:rsid w:val="4299B039"/>
    <w:rsid w:val="4F630CFF"/>
    <w:rsid w:val="52454573"/>
    <w:rsid w:val="59A65F95"/>
    <w:rsid w:val="5FFDBFC7"/>
    <w:rsid w:val="63B9A98C"/>
    <w:rsid w:val="6B7C0938"/>
    <w:rsid w:val="7B45AA8A"/>
    <w:rsid w:val="7D54F529"/>
    <w:rsid w:val="7E95CA98"/>
    <w:rsid w:val="7FECBEB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292DDB"/>
  <w15:chartTrackingRefBased/>
  <w15:docId w15:val="{798812C8-854F-4714-B819-E9806A424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i/>
        <w:iCs/>
        <w:kern w:val="2"/>
        <w:sz w:val="22"/>
        <w:szCs w:val="22"/>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04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04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043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0439"/>
    <w:pPr>
      <w:keepNext/>
      <w:keepLines/>
      <w:spacing w:before="80" w:after="40"/>
      <w:outlineLvl w:val="3"/>
    </w:pPr>
    <w:rPr>
      <w:rFonts w:asciiTheme="minorHAnsi" w:eastAsiaTheme="majorEastAsia" w:hAnsiTheme="minorHAnsi" w:cstheme="majorBidi"/>
      <w:i w:val="0"/>
      <w:iCs w:val="0"/>
      <w:color w:val="0F4761" w:themeColor="accent1" w:themeShade="BF"/>
    </w:rPr>
  </w:style>
  <w:style w:type="paragraph" w:styleId="Heading5">
    <w:name w:val="heading 5"/>
    <w:basedOn w:val="Normal"/>
    <w:next w:val="Normal"/>
    <w:link w:val="Heading5Char"/>
    <w:uiPriority w:val="9"/>
    <w:semiHidden/>
    <w:unhideWhenUsed/>
    <w:qFormat/>
    <w:rsid w:val="007E043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E0439"/>
    <w:pPr>
      <w:keepNext/>
      <w:keepLines/>
      <w:spacing w:before="40" w:after="0"/>
      <w:outlineLvl w:val="5"/>
    </w:pPr>
    <w:rPr>
      <w:rFonts w:asciiTheme="minorHAnsi" w:eastAsiaTheme="majorEastAsia" w:hAnsiTheme="minorHAnsi" w:cstheme="majorBidi"/>
      <w:i w:val="0"/>
      <w:iCs w:val="0"/>
      <w:color w:val="595959" w:themeColor="text1" w:themeTint="A6"/>
    </w:rPr>
  </w:style>
  <w:style w:type="paragraph" w:styleId="Heading7">
    <w:name w:val="heading 7"/>
    <w:basedOn w:val="Normal"/>
    <w:next w:val="Normal"/>
    <w:link w:val="Heading7Char"/>
    <w:uiPriority w:val="9"/>
    <w:semiHidden/>
    <w:unhideWhenUsed/>
    <w:qFormat/>
    <w:rsid w:val="007E043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E0439"/>
    <w:pPr>
      <w:keepNext/>
      <w:keepLines/>
      <w:spacing w:after="0"/>
      <w:outlineLvl w:val="7"/>
    </w:pPr>
    <w:rPr>
      <w:rFonts w:asciiTheme="minorHAnsi" w:eastAsiaTheme="majorEastAsia" w:hAnsiTheme="minorHAnsi" w:cstheme="majorBidi"/>
      <w:i w:val="0"/>
      <w:iCs w:val="0"/>
      <w:color w:val="272727" w:themeColor="text1" w:themeTint="D8"/>
    </w:rPr>
  </w:style>
  <w:style w:type="paragraph" w:styleId="Heading9">
    <w:name w:val="heading 9"/>
    <w:basedOn w:val="Normal"/>
    <w:next w:val="Normal"/>
    <w:link w:val="Heading9Char"/>
    <w:uiPriority w:val="9"/>
    <w:semiHidden/>
    <w:unhideWhenUsed/>
    <w:qFormat/>
    <w:rsid w:val="007E043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4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04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043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0439"/>
    <w:rPr>
      <w:rFonts w:asciiTheme="minorHAnsi" w:eastAsiaTheme="majorEastAsia" w:hAnsiTheme="minorHAnsi" w:cstheme="majorBidi"/>
      <w:i w:val="0"/>
      <w:iCs w:val="0"/>
      <w:color w:val="0F4761" w:themeColor="accent1" w:themeShade="BF"/>
    </w:rPr>
  </w:style>
  <w:style w:type="character" w:customStyle="1" w:styleId="Heading5Char">
    <w:name w:val="Heading 5 Char"/>
    <w:basedOn w:val="DefaultParagraphFont"/>
    <w:link w:val="Heading5"/>
    <w:uiPriority w:val="9"/>
    <w:semiHidden/>
    <w:rsid w:val="007E043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E0439"/>
    <w:rPr>
      <w:rFonts w:asciiTheme="minorHAnsi" w:eastAsiaTheme="majorEastAsia" w:hAnsiTheme="minorHAnsi" w:cstheme="majorBidi"/>
      <w:i w:val="0"/>
      <w:iCs w:val="0"/>
      <w:color w:val="595959" w:themeColor="text1" w:themeTint="A6"/>
    </w:rPr>
  </w:style>
  <w:style w:type="character" w:customStyle="1" w:styleId="Heading7Char">
    <w:name w:val="Heading 7 Char"/>
    <w:basedOn w:val="DefaultParagraphFont"/>
    <w:link w:val="Heading7"/>
    <w:uiPriority w:val="9"/>
    <w:semiHidden/>
    <w:rsid w:val="007E043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E0439"/>
    <w:rPr>
      <w:rFonts w:asciiTheme="minorHAnsi" w:eastAsiaTheme="majorEastAsia" w:hAnsiTheme="minorHAnsi" w:cstheme="majorBidi"/>
      <w:i w:val="0"/>
      <w:iCs w:val="0"/>
      <w:color w:val="272727" w:themeColor="text1" w:themeTint="D8"/>
    </w:rPr>
  </w:style>
  <w:style w:type="character" w:customStyle="1" w:styleId="Heading9Char">
    <w:name w:val="Heading 9 Char"/>
    <w:basedOn w:val="DefaultParagraphFont"/>
    <w:link w:val="Heading9"/>
    <w:uiPriority w:val="9"/>
    <w:semiHidden/>
    <w:rsid w:val="007E043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E04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04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043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043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E0439"/>
    <w:pPr>
      <w:spacing w:before="160"/>
      <w:jc w:val="center"/>
    </w:pPr>
    <w:rPr>
      <w:i w:val="0"/>
      <w:iCs w:val="0"/>
      <w:color w:val="404040" w:themeColor="text1" w:themeTint="BF"/>
    </w:rPr>
  </w:style>
  <w:style w:type="character" w:customStyle="1" w:styleId="QuoteChar">
    <w:name w:val="Quote Char"/>
    <w:basedOn w:val="DefaultParagraphFont"/>
    <w:link w:val="Quote"/>
    <w:uiPriority w:val="29"/>
    <w:rsid w:val="007E0439"/>
    <w:rPr>
      <w:i w:val="0"/>
      <w:iCs w:val="0"/>
      <w:color w:val="404040" w:themeColor="text1" w:themeTint="BF"/>
    </w:rPr>
  </w:style>
  <w:style w:type="paragraph" w:styleId="ListParagraph">
    <w:name w:val="List Paragraph"/>
    <w:basedOn w:val="Normal"/>
    <w:uiPriority w:val="1"/>
    <w:qFormat/>
    <w:rsid w:val="007E0439"/>
    <w:pPr>
      <w:ind w:left="720"/>
      <w:contextualSpacing/>
    </w:pPr>
  </w:style>
  <w:style w:type="character" w:styleId="IntenseEmphasis">
    <w:name w:val="Intense Emphasis"/>
    <w:basedOn w:val="DefaultParagraphFont"/>
    <w:uiPriority w:val="21"/>
    <w:qFormat/>
    <w:rsid w:val="007E0439"/>
    <w:rPr>
      <w:i w:val="0"/>
      <w:iCs w:val="0"/>
      <w:color w:val="0F4761" w:themeColor="accent1" w:themeShade="BF"/>
    </w:rPr>
  </w:style>
  <w:style w:type="paragraph" w:styleId="IntenseQuote">
    <w:name w:val="Intense Quote"/>
    <w:basedOn w:val="Normal"/>
    <w:next w:val="Normal"/>
    <w:link w:val="IntenseQuoteChar"/>
    <w:uiPriority w:val="30"/>
    <w:qFormat/>
    <w:rsid w:val="007E0439"/>
    <w:pPr>
      <w:pBdr>
        <w:top w:val="single" w:sz="4" w:space="10" w:color="0F4761" w:themeColor="accent1" w:themeShade="BF"/>
        <w:bottom w:val="single" w:sz="4" w:space="10" w:color="0F4761" w:themeColor="accent1" w:themeShade="BF"/>
      </w:pBdr>
      <w:spacing w:before="360" w:after="360"/>
      <w:ind w:left="864" w:right="864"/>
      <w:jc w:val="center"/>
    </w:pPr>
    <w:rPr>
      <w:i w:val="0"/>
      <w:iCs w:val="0"/>
      <w:color w:val="0F4761" w:themeColor="accent1" w:themeShade="BF"/>
    </w:rPr>
  </w:style>
  <w:style w:type="character" w:customStyle="1" w:styleId="IntenseQuoteChar">
    <w:name w:val="Intense Quote Char"/>
    <w:basedOn w:val="DefaultParagraphFont"/>
    <w:link w:val="IntenseQuote"/>
    <w:uiPriority w:val="30"/>
    <w:rsid w:val="007E0439"/>
    <w:rPr>
      <w:i w:val="0"/>
      <w:iCs w:val="0"/>
      <w:color w:val="0F4761" w:themeColor="accent1" w:themeShade="BF"/>
    </w:rPr>
  </w:style>
  <w:style w:type="character" w:styleId="IntenseReference">
    <w:name w:val="Intense Reference"/>
    <w:basedOn w:val="DefaultParagraphFont"/>
    <w:uiPriority w:val="32"/>
    <w:qFormat/>
    <w:rsid w:val="007E0439"/>
    <w:rPr>
      <w:b/>
      <w:bCs/>
      <w:smallCaps/>
      <w:color w:val="0F4761" w:themeColor="accent1" w:themeShade="BF"/>
      <w:spacing w:val="5"/>
    </w:rPr>
  </w:style>
  <w:style w:type="paragraph" w:styleId="Revision">
    <w:name w:val="Revision"/>
    <w:hidden/>
    <w:uiPriority w:val="99"/>
    <w:semiHidden/>
    <w:rsid w:val="000A5F37"/>
    <w:pPr>
      <w:spacing w:after="0" w:line="240" w:lineRule="auto"/>
    </w:pPr>
  </w:style>
  <w:style w:type="character" w:styleId="CommentReference">
    <w:name w:val="annotation reference"/>
    <w:basedOn w:val="DefaultParagraphFont"/>
    <w:uiPriority w:val="99"/>
    <w:semiHidden/>
    <w:unhideWhenUsed/>
    <w:rsid w:val="009D63DE"/>
    <w:rPr>
      <w:sz w:val="16"/>
      <w:szCs w:val="16"/>
    </w:rPr>
  </w:style>
  <w:style w:type="paragraph" w:styleId="CommentText">
    <w:name w:val="annotation text"/>
    <w:basedOn w:val="Normal"/>
    <w:link w:val="CommentTextChar"/>
    <w:uiPriority w:val="99"/>
    <w:unhideWhenUsed/>
    <w:rsid w:val="009D63DE"/>
    <w:pPr>
      <w:spacing w:line="240" w:lineRule="auto"/>
    </w:pPr>
    <w:rPr>
      <w:sz w:val="20"/>
      <w:szCs w:val="20"/>
    </w:rPr>
  </w:style>
  <w:style w:type="character" w:customStyle="1" w:styleId="CommentTextChar">
    <w:name w:val="Comment Text Char"/>
    <w:basedOn w:val="DefaultParagraphFont"/>
    <w:link w:val="CommentText"/>
    <w:uiPriority w:val="99"/>
    <w:rsid w:val="009D63DE"/>
    <w:rPr>
      <w:sz w:val="20"/>
      <w:szCs w:val="20"/>
    </w:rPr>
  </w:style>
  <w:style w:type="paragraph" w:styleId="CommentSubject">
    <w:name w:val="annotation subject"/>
    <w:basedOn w:val="CommentText"/>
    <w:next w:val="CommentText"/>
    <w:link w:val="CommentSubjectChar"/>
    <w:uiPriority w:val="99"/>
    <w:semiHidden/>
    <w:unhideWhenUsed/>
    <w:rsid w:val="009D63DE"/>
    <w:rPr>
      <w:b/>
      <w:bCs/>
    </w:rPr>
  </w:style>
  <w:style w:type="character" w:customStyle="1" w:styleId="CommentSubjectChar">
    <w:name w:val="Comment Subject Char"/>
    <w:basedOn w:val="CommentTextChar"/>
    <w:link w:val="CommentSubject"/>
    <w:uiPriority w:val="99"/>
    <w:semiHidden/>
    <w:rsid w:val="009D63DE"/>
    <w:rPr>
      <w:b/>
      <w:bCs/>
      <w:sz w:val="20"/>
      <w:szCs w:val="20"/>
    </w:rPr>
  </w:style>
  <w:style w:type="paragraph" w:styleId="Header">
    <w:name w:val="header"/>
    <w:basedOn w:val="Normal"/>
    <w:link w:val="HeaderChar"/>
    <w:uiPriority w:val="99"/>
    <w:unhideWhenUsed/>
    <w:rsid w:val="008939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93B"/>
  </w:style>
  <w:style w:type="paragraph" w:styleId="Footer">
    <w:name w:val="footer"/>
    <w:basedOn w:val="Normal"/>
    <w:link w:val="FooterChar"/>
    <w:uiPriority w:val="99"/>
    <w:unhideWhenUsed/>
    <w:rsid w:val="008939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93B"/>
  </w:style>
  <w:style w:type="character" w:styleId="Hyperlink">
    <w:name w:val="Hyperlink"/>
    <w:basedOn w:val="DefaultParagraphFont"/>
    <w:uiPriority w:val="99"/>
    <w:unhideWhenUsed/>
    <w:rsid w:val="0089393B"/>
    <w:rPr>
      <w:color w:val="467886" w:themeColor="hyperlink"/>
      <w:u w:val="single"/>
    </w:rPr>
  </w:style>
  <w:style w:type="table" w:styleId="TableGrid">
    <w:name w:val="Table Grid"/>
    <w:basedOn w:val="TableNormal"/>
    <w:uiPriority w:val="59"/>
    <w:rsid w:val="008939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AB716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portintegrity.nz/integrity/safeguarding-and-protecting-children-and-young-people/creating-safer-environments/taking-and-sharing-imag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sportintegrity.nz/integrity/safeguarding-and-protecting-children-and-young-people/creating-safer-environments/coaching-and-instructing-for-safe-and-positive-experienc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portintegrity.nz/integrity/safeguarding-and-protecting-children-and-young-people/creating-safer-environments/safer-changing-room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portintegrity.nz/integrity/safeguarding-and-protecting-children-and-young-people/creating-safer-environments/checking-and-training-staff-or-volunteers" TargetMode="External"/><Relationship Id="rId5" Type="http://schemas.openxmlformats.org/officeDocument/2006/relationships/styles" Target="styles.xml"/><Relationship Id="rId15" Type="http://schemas.openxmlformats.org/officeDocument/2006/relationships/hyperlink" Target="https://sportintegrity.nz/integrity/safeguarding-and-protecting-children-and-young-people/travelling-with-children-and-young-people/safer-overnight-stays" TargetMode="External"/><Relationship Id="rId10" Type="http://schemas.openxmlformats.org/officeDocument/2006/relationships/hyperlink" Target="https://sportintegrity.nz/integrity/safeguarding-and-protecting-children-and-young-people"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portintegrity.nz/integrity/safeguarding-and-protecting-children-and-young-people/travelling-with-children-and-young-peopl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C48340817FC94D84AFCF2533C4DDD7" ma:contentTypeVersion="16" ma:contentTypeDescription="Create a new document." ma:contentTypeScope="" ma:versionID="7b760da4d77bdbbf9742042614c6655c">
  <xsd:schema xmlns:xsd="http://www.w3.org/2001/XMLSchema" xmlns:xs="http://www.w3.org/2001/XMLSchema" xmlns:p="http://schemas.microsoft.com/office/2006/metadata/properties" xmlns:ns2="270ce69b-9953-4fa4-86ca-162f672fd0bc" xmlns:ns3="11c5125e-e314-46d0-ab69-b4af4156cc6a" targetNamespace="http://schemas.microsoft.com/office/2006/metadata/properties" ma:root="true" ma:fieldsID="e2f31b099d070cf40612b250b044f5f8" ns2:_="" ns3:_="">
    <xsd:import namespace="270ce69b-9953-4fa4-86ca-162f672fd0bc"/>
    <xsd:import namespace="11c5125e-e314-46d0-ab69-b4af4156cc6a"/>
    <xsd:element name="properties">
      <xsd:complexType>
        <xsd:sequence>
          <xsd:element name="documentManagement">
            <xsd:complexType>
              <xsd:all>
                <xsd:element ref="ns2:Document"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ce69b-9953-4fa4-86ca-162f672fd0bc" elementFormDefault="qualified">
    <xsd:import namespace="http://schemas.microsoft.com/office/2006/documentManagement/types"/>
    <xsd:import namespace="http://schemas.microsoft.com/office/infopath/2007/PartnerControls"/>
    <xsd:element name="Document" ma:index="3" nillable="true" ma:displayName="Document" ma:format="Dropdown" ma:internalName="Document">
      <xsd:simpleType>
        <xsd:restriction base="dms:Choice">
          <xsd:enumeration value="DFSNZ annual report 2023-24"/>
          <xsd:enumeration value="SPE 2024-25"/>
          <xsd:enumeration value="SOI 2024-2028"/>
          <xsd:enumeration value="Quartlery Reporting"/>
          <xsd:enumeration value="LOE 2024"/>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5cd0727-9b09-406f-9bca-0468149a1d6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hidden="true" ma:internalName="MediaServiceOCR"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c5125e-e314-46d0-ab69-b4af4156cc6a"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20" nillable="true" ma:displayName="Taxonomy Catch All Column" ma:hidden="true" ma:list="{182597c8-2462-4632-ac89-04a91cf2c04e}" ma:internalName="TaxCatchAll" ma:readOnly="false" ma:showField="CatchAllData" ma:web="11c5125e-e314-46d0-ab69-b4af4156cc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 xmlns="270ce69b-9953-4fa4-86ca-162f672fd0bc" xsi:nil="true"/>
    <lcf76f155ced4ddcb4097134ff3c332f xmlns="270ce69b-9953-4fa4-86ca-162f672fd0bc">
      <Terms xmlns="http://schemas.microsoft.com/office/infopath/2007/PartnerControls"/>
    </lcf76f155ced4ddcb4097134ff3c332f>
    <TaxCatchAll xmlns="11c5125e-e314-46d0-ab69-b4af4156cc6a" xsi:nil="true"/>
  </documentManagement>
</p:properties>
</file>

<file path=customXml/itemProps1.xml><?xml version="1.0" encoding="utf-8"?>
<ds:datastoreItem xmlns:ds="http://schemas.openxmlformats.org/officeDocument/2006/customXml" ds:itemID="{5312FD0E-7426-4428-909F-09DF1AC0476A}">
  <ds:schemaRefs>
    <ds:schemaRef ds:uri="http://schemas.microsoft.com/sharepoint/v3/contenttype/forms"/>
  </ds:schemaRefs>
</ds:datastoreItem>
</file>

<file path=customXml/itemProps2.xml><?xml version="1.0" encoding="utf-8"?>
<ds:datastoreItem xmlns:ds="http://schemas.openxmlformats.org/officeDocument/2006/customXml" ds:itemID="{F73BAF13-31A3-4557-B8E7-0399CAE02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ce69b-9953-4fa4-86ca-162f672fd0bc"/>
    <ds:schemaRef ds:uri="11c5125e-e314-46d0-ab69-b4af4156c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54B9FB-BC3A-4FD5-8A51-EC0FDFDB9B7F}">
  <ds:schemaRefs>
    <ds:schemaRef ds:uri="http://schemas.microsoft.com/office/2006/metadata/properties"/>
    <ds:schemaRef ds:uri="http://schemas.microsoft.com/office/infopath/2007/PartnerControls"/>
    <ds:schemaRef ds:uri="270ce69b-9953-4fa4-86ca-162f672fd0bc"/>
    <ds:schemaRef ds:uri="11c5125e-e314-46d0-ab69-b4af4156cc6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3384</Words>
  <Characters>19294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Prestidge</dc:creator>
  <cp:keywords/>
  <dc:description/>
  <cp:lastModifiedBy>Sport Integrity Commission</cp:lastModifiedBy>
  <cp:revision>23</cp:revision>
  <dcterms:created xsi:type="dcterms:W3CDTF">2024-09-20T02:26:00Z</dcterms:created>
  <dcterms:modified xsi:type="dcterms:W3CDTF">2024-09-20T05:23:00Z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0x0101005FC48340817FC94D84AFCF2533C4DDD7</vt:lpwstr>
  </property>
  <property fmtid="{D5CDD505-2E9C-101B-9397-08002B2CF9AE}" pid="3" name="MediaServiceImageTags">
    <vt:lpwstr/>
  </property>
</Properties>
</file>